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83" w:rsidRDefault="00E427FB">
      <w:pPr>
        <w:tabs>
          <w:tab w:val="left" w:pos="4219"/>
          <w:tab w:val="left" w:pos="10688"/>
        </w:tabs>
        <w:rPr>
          <w:rFonts w:ascii="Arial" w:hAnsi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556260</wp:posOffset>
            </wp:positionH>
            <wp:positionV relativeFrom="paragraph">
              <wp:posOffset>135255</wp:posOffset>
            </wp:positionV>
            <wp:extent cx="2451100" cy="520700"/>
            <wp:effectExtent l="0" t="0" r="6350" b="0"/>
            <wp:wrapTight wrapText="right">
              <wp:wrapPolygon edited="0">
                <wp:start x="16955" y="0"/>
                <wp:lineTo x="0" y="5532"/>
                <wp:lineTo x="0" y="12644"/>
                <wp:lineTo x="16955" y="12644"/>
                <wp:lineTo x="8730" y="17385"/>
                <wp:lineTo x="8394" y="20546"/>
                <wp:lineTo x="9569" y="20546"/>
                <wp:lineTo x="21488" y="20546"/>
                <wp:lineTo x="21488" y="0"/>
                <wp:lineTo x="169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83" w:rsidRPr="00F02224" w:rsidRDefault="00D228B2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  <w:r w:rsidRPr="00F02224">
        <w:rPr>
          <w:rFonts w:ascii="Arial" w:hAnsi="Arial" w:cs="Arial"/>
          <w:b/>
          <w:color w:val="000000"/>
          <w:sz w:val="24"/>
          <w:szCs w:val="24"/>
        </w:rPr>
        <w:t>Education and</w:t>
      </w:r>
      <w:r w:rsidR="00F022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02224">
        <w:rPr>
          <w:rFonts w:ascii="Arial" w:hAnsi="Arial" w:cs="Arial"/>
          <w:b/>
          <w:color w:val="000000"/>
          <w:sz w:val="24"/>
          <w:szCs w:val="24"/>
        </w:rPr>
        <w:t>Children’s Services</w:t>
      </w:r>
    </w:p>
    <w:p w:rsidR="004D4F83" w:rsidRDefault="004D4F83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54372F" w:rsidRDefault="0054372F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4D4F83">
      <w:pPr>
        <w:tabs>
          <w:tab w:val="left" w:pos="4219"/>
          <w:tab w:val="left" w:pos="10688"/>
        </w:tabs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D228B2" w:rsidRPr="00196E00" w:rsidRDefault="00D228B2" w:rsidP="00196E00">
      <w:pPr>
        <w:tabs>
          <w:tab w:val="left" w:pos="4219"/>
          <w:tab w:val="left" w:pos="10688"/>
        </w:tabs>
        <w:spacing w:before="240" w:after="240"/>
        <w:ind w:left="42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228B2" w:rsidRPr="00196E00" w:rsidRDefault="00D228B2" w:rsidP="00196E00">
      <w:pPr>
        <w:tabs>
          <w:tab w:val="left" w:pos="4219"/>
          <w:tab w:val="left" w:pos="10688"/>
        </w:tabs>
        <w:spacing w:before="240" w:after="240"/>
        <w:ind w:left="42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96E00">
        <w:rPr>
          <w:rFonts w:ascii="Arial" w:hAnsi="Arial" w:cs="Arial"/>
          <w:b/>
          <w:color w:val="000000"/>
          <w:sz w:val="32"/>
          <w:szCs w:val="32"/>
        </w:rPr>
        <w:lastRenderedPageBreak/>
        <w:t>QUALITY IMPROVEMENT VISIT</w:t>
      </w:r>
      <w:r w:rsidR="00545093">
        <w:rPr>
          <w:rFonts w:ascii="Arial" w:hAnsi="Arial" w:cs="Arial"/>
          <w:b/>
          <w:color w:val="000000"/>
          <w:sz w:val="32"/>
          <w:szCs w:val="32"/>
        </w:rPr>
        <w:t xml:space="preserve"> REPORT</w:t>
      </w:r>
    </w:p>
    <w:p w:rsidR="00D228B2" w:rsidRPr="00196E00" w:rsidRDefault="00D228B2" w:rsidP="00196E00">
      <w:pPr>
        <w:tabs>
          <w:tab w:val="left" w:pos="4219"/>
          <w:tab w:val="left" w:pos="10688"/>
        </w:tabs>
        <w:spacing w:before="240" w:after="240"/>
        <w:ind w:left="42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228B2" w:rsidRPr="00B03F8C" w:rsidRDefault="00811CF1" w:rsidP="00196E00">
      <w:pPr>
        <w:tabs>
          <w:tab w:val="left" w:pos="4219"/>
          <w:tab w:val="left" w:pos="10688"/>
        </w:tabs>
        <w:spacing w:before="240" w:after="240"/>
        <w:ind w:left="425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Johnshaven School</w:t>
      </w:r>
    </w:p>
    <w:p w:rsidR="00196E00" w:rsidRDefault="00196E00" w:rsidP="0054372F">
      <w:pPr>
        <w:tabs>
          <w:tab w:val="left" w:pos="4219"/>
          <w:tab w:val="left" w:pos="10688"/>
        </w:tabs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024B98" w:rsidRDefault="00024B98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4B98" w:rsidRDefault="00024B98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4B98" w:rsidRDefault="00024B98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4B98" w:rsidRDefault="00024B98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4B98" w:rsidRDefault="00024B98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24B98" w:rsidRPr="00F02224" w:rsidRDefault="00024B98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A6825" w:rsidRPr="00F02224" w:rsidRDefault="00811CF1" w:rsidP="00024B98">
      <w:pPr>
        <w:tabs>
          <w:tab w:val="left" w:pos="4219"/>
          <w:tab w:val="left" w:pos="10688"/>
        </w:tabs>
        <w:ind w:left="42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11</w:t>
      </w:r>
      <w:r w:rsidRPr="00811CF1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September 2017</w:t>
      </w:r>
    </w:p>
    <w:p w:rsidR="005A6825" w:rsidRDefault="005A6825" w:rsidP="0054372F">
      <w:pPr>
        <w:tabs>
          <w:tab w:val="left" w:pos="4219"/>
          <w:tab w:val="left" w:pos="10688"/>
        </w:tabs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54372F">
      <w:pPr>
        <w:tabs>
          <w:tab w:val="left" w:pos="4219"/>
          <w:tab w:val="left" w:pos="10688"/>
        </w:tabs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B748F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A6825" w:rsidRDefault="005A6825" w:rsidP="0054372F">
      <w:pPr>
        <w:tabs>
          <w:tab w:val="left" w:pos="4219"/>
          <w:tab w:val="left" w:pos="10688"/>
        </w:tabs>
        <w:ind w:left="426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925"/>
        <w:gridCol w:w="6087"/>
      </w:tblGrid>
      <w:tr w:rsidR="00196E00" w:rsidRPr="00196E00" w:rsidTr="005A6825">
        <w:tc>
          <w:tcPr>
            <w:tcW w:w="2977" w:type="dxa"/>
          </w:tcPr>
          <w:p w:rsidR="00196E00" w:rsidRPr="00196E00" w:rsidRDefault="00196E00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6E00">
              <w:rPr>
                <w:rFonts w:ascii="Arial" w:hAnsi="Arial" w:cs="Arial"/>
                <w:b/>
                <w:color w:val="000000"/>
                <w:sz w:val="28"/>
                <w:szCs w:val="28"/>
              </w:rPr>
              <w:t>Dates</w:t>
            </w:r>
            <w:r w:rsidR="0053756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of visit</w:t>
            </w:r>
          </w:p>
        </w:tc>
        <w:tc>
          <w:tcPr>
            <w:tcW w:w="6237" w:type="dxa"/>
          </w:tcPr>
          <w:p w:rsidR="00196E00" w:rsidRPr="00196E00" w:rsidRDefault="00811CF1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</w:t>
            </w:r>
            <w:r w:rsidRPr="00811CF1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September 2017</w:t>
            </w:r>
          </w:p>
        </w:tc>
      </w:tr>
      <w:tr w:rsidR="00196E00" w:rsidRPr="00196E00" w:rsidTr="005A6825">
        <w:tc>
          <w:tcPr>
            <w:tcW w:w="2977" w:type="dxa"/>
          </w:tcPr>
          <w:p w:rsidR="00196E00" w:rsidRPr="00196E00" w:rsidRDefault="00196E00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6E00">
              <w:rPr>
                <w:rFonts w:ascii="Arial" w:hAnsi="Arial" w:cs="Arial"/>
                <w:b/>
                <w:color w:val="000000"/>
                <w:sz w:val="28"/>
                <w:szCs w:val="28"/>
              </w:rPr>
              <w:t>QIV Team:</w:t>
            </w:r>
          </w:p>
        </w:tc>
        <w:tc>
          <w:tcPr>
            <w:tcW w:w="6237" w:type="dxa"/>
          </w:tcPr>
          <w:p w:rsidR="0057422B" w:rsidRPr="00196E00" w:rsidRDefault="00811CF1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Kay MacDonald</w:t>
            </w:r>
            <w:r w:rsidR="00872C7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QIO</w:t>
            </w:r>
          </w:p>
        </w:tc>
      </w:tr>
      <w:tr w:rsidR="00196E00" w:rsidRPr="00196E00" w:rsidTr="005A6825">
        <w:tc>
          <w:tcPr>
            <w:tcW w:w="2977" w:type="dxa"/>
          </w:tcPr>
          <w:p w:rsidR="00196E00" w:rsidRPr="00196E00" w:rsidRDefault="00196E00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96E00" w:rsidRPr="00196E00" w:rsidRDefault="00811CF1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Deborah Masson</w:t>
            </w:r>
            <w:r w:rsidR="00872C7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QIO</w:t>
            </w:r>
          </w:p>
        </w:tc>
      </w:tr>
      <w:tr w:rsidR="0053756F" w:rsidRPr="00196E00" w:rsidTr="005A6825">
        <w:tc>
          <w:tcPr>
            <w:tcW w:w="297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3756F" w:rsidRPr="00196E00" w:rsidTr="005A6825">
        <w:tc>
          <w:tcPr>
            <w:tcW w:w="297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3756F" w:rsidRPr="00196E00" w:rsidTr="005A6825">
        <w:tc>
          <w:tcPr>
            <w:tcW w:w="297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53756F" w:rsidRPr="00196E00" w:rsidTr="005A6825">
        <w:tc>
          <w:tcPr>
            <w:tcW w:w="297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53756F" w:rsidRPr="00196E00" w:rsidRDefault="0053756F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196E00" w:rsidRPr="00196E00" w:rsidTr="005A6825">
        <w:tc>
          <w:tcPr>
            <w:tcW w:w="2977" w:type="dxa"/>
          </w:tcPr>
          <w:p w:rsidR="00196E00" w:rsidRPr="00196E00" w:rsidRDefault="00196E00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6E00">
              <w:rPr>
                <w:rFonts w:ascii="Arial" w:hAnsi="Arial" w:cs="Arial"/>
                <w:b/>
                <w:color w:val="000000"/>
                <w:sz w:val="28"/>
                <w:szCs w:val="28"/>
              </w:rPr>
              <w:t>Report prepared by:</w:t>
            </w:r>
          </w:p>
        </w:tc>
        <w:tc>
          <w:tcPr>
            <w:tcW w:w="6237" w:type="dxa"/>
          </w:tcPr>
          <w:p w:rsidR="00196E00" w:rsidRPr="00196E00" w:rsidRDefault="00811CF1" w:rsidP="005A6825">
            <w:pPr>
              <w:tabs>
                <w:tab w:val="left" w:pos="4219"/>
                <w:tab w:val="left" w:pos="10688"/>
              </w:tabs>
              <w:spacing w:before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Kay MacDonald</w:t>
            </w:r>
            <w:r w:rsidR="00872C7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A6825" w:rsidRDefault="005A6825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FA1736" w:rsidRDefault="005A6825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1"/>
      </w:tblGrid>
      <w:tr w:rsidR="00350CBF" w:rsidRPr="00350CBF" w:rsidTr="00FA2282">
        <w:tc>
          <w:tcPr>
            <w:tcW w:w="10197" w:type="dxa"/>
            <w:shd w:val="clear" w:color="auto" w:fill="FFFFFF" w:themeFill="background1"/>
          </w:tcPr>
          <w:p w:rsidR="00350CBF" w:rsidRPr="00350CBF" w:rsidRDefault="00350CBF" w:rsidP="005F3CF7">
            <w:pPr>
              <w:tabs>
                <w:tab w:val="left" w:pos="4219"/>
                <w:tab w:val="left" w:pos="10688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50CBF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Int</w:t>
            </w:r>
            <w:r w:rsidR="003070D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roduction </w:t>
            </w:r>
          </w:p>
        </w:tc>
      </w:tr>
    </w:tbl>
    <w:p w:rsidR="00B03818" w:rsidRDefault="00B03818" w:rsidP="00196E00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</w:p>
    <w:p w:rsidR="00CD2C2C" w:rsidRDefault="00B748F0" w:rsidP="00196E00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  <w:r w:rsidRPr="00A07F5F">
        <w:rPr>
          <w:rFonts w:ascii="Arial" w:hAnsi="Arial" w:cs="Arial"/>
          <w:color w:val="000000"/>
          <w:sz w:val="24"/>
          <w:szCs w:val="24"/>
        </w:rPr>
        <w:t>The purpose of a Quality Improvement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 Visit is to support and challenge the school</w:t>
      </w:r>
      <w:r w:rsidR="00DE40BE" w:rsidRPr="00A07F5F">
        <w:rPr>
          <w:rFonts w:ascii="Arial" w:hAnsi="Arial" w:cs="Arial"/>
          <w:color w:val="000000"/>
          <w:sz w:val="24"/>
          <w:szCs w:val="24"/>
        </w:rPr>
        <w:t xml:space="preserve"> with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 improving experiences for </w:t>
      </w:r>
      <w:r w:rsidR="00225731" w:rsidRPr="00A07F5F">
        <w:rPr>
          <w:rFonts w:ascii="Arial" w:hAnsi="Arial" w:cs="Arial"/>
          <w:color w:val="000000"/>
          <w:sz w:val="24"/>
          <w:szCs w:val="24"/>
        </w:rPr>
        <w:t xml:space="preserve">children and 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young people leading to </w:t>
      </w:r>
      <w:r w:rsidR="00225731" w:rsidRPr="00A07F5F">
        <w:rPr>
          <w:rFonts w:ascii="Arial" w:hAnsi="Arial" w:cs="Arial"/>
          <w:color w:val="000000"/>
          <w:sz w:val="24"/>
          <w:szCs w:val="24"/>
        </w:rPr>
        <w:t>raised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 attainment and oppo</w:t>
      </w:r>
      <w:r w:rsidR="00E44E85" w:rsidRPr="00A07F5F">
        <w:rPr>
          <w:rFonts w:ascii="Arial" w:hAnsi="Arial" w:cs="Arial"/>
          <w:color w:val="000000"/>
          <w:sz w:val="24"/>
          <w:szCs w:val="24"/>
        </w:rPr>
        <w:t xml:space="preserve">rtunities for </w:t>
      </w:r>
      <w:r w:rsidR="006F7169" w:rsidRPr="00A07F5F">
        <w:rPr>
          <w:rFonts w:ascii="Arial" w:hAnsi="Arial" w:cs="Arial"/>
          <w:color w:val="000000"/>
          <w:sz w:val="24"/>
          <w:szCs w:val="24"/>
        </w:rPr>
        <w:t>achieving the</w:t>
      </w:r>
      <w:r w:rsidR="00E44E85" w:rsidRPr="00A07F5F">
        <w:rPr>
          <w:rFonts w:ascii="Arial" w:hAnsi="Arial" w:cs="Arial"/>
          <w:color w:val="000000"/>
          <w:sz w:val="24"/>
          <w:szCs w:val="24"/>
        </w:rPr>
        <w:t xml:space="preserve"> 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skills they </w:t>
      </w:r>
      <w:r w:rsidR="006F7169" w:rsidRPr="00A07F5F">
        <w:rPr>
          <w:rFonts w:ascii="Arial" w:hAnsi="Arial" w:cs="Arial"/>
          <w:color w:val="000000"/>
          <w:sz w:val="24"/>
          <w:szCs w:val="24"/>
        </w:rPr>
        <w:t>will need for, learning,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 life</w:t>
      </w:r>
      <w:r w:rsidR="006F7169" w:rsidRPr="00A07F5F">
        <w:rPr>
          <w:rFonts w:ascii="Arial" w:hAnsi="Arial" w:cs="Arial"/>
          <w:color w:val="000000"/>
          <w:sz w:val="24"/>
          <w:szCs w:val="24"/>
        </w:rPr>
        <w:t xml:space="preserve"> and work</w:t>
      </w:r>
      <w:r w:rsidR="00D32BF3" w:rsidRPr="00A07F5F">
        <w:rPr>
          <w:rFonts w:ascii="Arial" w:hAnsi="Arial" w:cs="Arial"/>
          <w:color w:val="000000"/>
          <w:sz w:val="24"/>
          <w:szCs w:val="24"/>
        </w:rPr>
        <w:t xml:space="preserve">. </w:t>
      </w:r>
      <w:r w:rsidR="00DE40BE" w:rsidRPr="00A07F5F">
        <w:rPr>
          <w:rFonts w:ascii="Arial" w:hAnsi="Arial" w:cs="Arial"/>
          <w:color w:val="000000"/>
          <w:sz w:val="24"/>
          <w:szCs w:val="24"/>
        </w:rPr>
        <w:t xml:space="preserve">In the course of the visit, the extent to which the school’s </w:t>
      </w:r>
      <w:r w:rsidR="005173BB" w:rsidRPr="00A07F5F">
        <w:rPr>
          <w:rFonts w:ascii="Arial" w:hAnsi="Arial" w:cs="Arial"/>
          <w:color w:val="000000"/>
          <w:sz w:val="24"/>
          <w:szCs w:val="24"/>
        </w:rPr>
        <w:t>self-evaluations</w:t>
      </w:r>
      <w:r w:rsidR="00875FC4">
        <w:rPr>
          <w:rFonts w:ascii="Arial" w:hAnsi="Arial" w:cs="Arial"/>
          <w:color w:val="000000"/>
          <w:sz w:val="24"/>
          <w:szCs w:val="24"/>
        </w:rPr>
        <w:t xml:space="preserve"> can be validated</w:t>
      </w:r>
      <w:r w:rsidR="00A50646" w:rsidRPr="00A07F5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D3E">
        <w:rPr>
          <w:rFonts w:ascii="Arial" w:hAnsi="Arial" w:cs="Arial"/>
          <w:color w:val="000000"/>
          <w:sz w:val="24"/>
          <w:szCs w:val="24"/>
        </w:rPr>
        <w:t xml:space="preserve">in relation to </w:t>
      </w:r>
      <w:r w:rsidR="00875FC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55D04">
        <w:rPr>
          <w:rFonts w:ascii="Arial" w:hAnsi="Arial" w:cs="Arial"/>
          <w:color w:val="000000"/>
          <w:sz w:val="24"/>
          <w:szCs w:val="24"/>
        </w:rPr>
        <w:t>four</w:t>
      </w:r>
      <w:r w:rsidR="00A97D3E">
        <w:rPr>
          <w:rFonts w:ascii="Arial" w:hAnsi="Arial" w:cs="Arial"/>
          <w:color w:val="000000"/>
          <w:sz w:val="24"/>
          <w:szCs w:val="24"/>
        </w:rPr>
        <w:t xml:space="preserve"> core quality indicators</w:t>
      </w:r>
      <w:r w:rsidR="00875FC4">
        <w:rPr>
          <w:rFonts w:ascii="Arial" w:hAnsi="Arial" w:cs="Arial"/>
          <w:color w:val="000000"/>
          <w:sz w:val="24"/>
          <w:szCs w:val="24"/>
        </w:rPr>
        <w:t xml:space="preserve"> will be considered</w:t>
      </w:r>
      <w:r w:rsidR="004E177C">
        <w:rPr>
          <w:rFonts w:ascii="Arial" w:hAnsi="Arial" w:cs="Arial"/>
          <w:color w:val="000000"/>
          <w:sz w:val="24"/>
          <w:szCs w:val="24"/>
        </w:rPr>
        <w:t>.</w:t>
      </w:r>
      <w:r w:rsidR="00C61B38">
        <w:rPr>
          <w:rFonts w:ascii="Arial" w:hAnsi="Arial" w:cs="Arial"/>
          <w:color w:val="000000"/>
          <w:sz w:val="24"/>
          <w:szCs w:val="24"/>
        </w:rPr>
        <w:t xml:space="preserve"> </w:t>
      </w:r>
      <w:r w:rsidR="00875FC4">
        <w:rPr>
          <w:rFonts w:ascii="Arial" w:hAnsi="Arial" w:cs="Arial"/>
          <w:color w:val="000000"/>
          <w:sz w:val="24"/>
          <w:szCs w:val="24"/>
        </w:rPr>
        <w:t>Themes</w:t>
      </w:r>
      <w:r w:rsidR="00C61B38">
        <w:rPr>
          <w:rFonts w:ascii="Arial" w:hAnsi="Arial" w:cs="Arial"/>
          <w:color w:val="000000"/>
          <w:sz w:val="24"/>
          <w:szCs w:val="24"/>
        </w:rPr>
        <w:t xml:space="preserve"> identified by Education Scotland and Aberdeenshire for the current session</w:t>
      </w:r>
      <w:r w:rsidR="007714FE">
        <w:rPr>
          <w:rFonts w:ascii="Arial" w:hAnsi="Arial" w:cs="Arial"/>
          <w:color w:val="000000"/>
          <w:sz w:val="24"/>
          <w:szCs w:val="24"/>
        </w:rPr>
        <w:t>,</w:t>
      </w:r>
      <w:r w:rsidR="004E177C">
        <w:rPr>
          <w:rFonts w:ascii="Arial" w:hAnsi="Arial" w:cs="Arial"/>
          <w:color w:val="000000"/>
          <w:sz w:val="24"/>
          <w:szCs w:val="24"/>
        </w:rPr>
        <w:t xml:space="preserve"> and the key drivers for improvement as identified in the National Improvement Framework</w:t>
      </w:r>
      <w:r w:rsidR="007714FE">
        <w:rPr>
          <w:rFonts w:ascii="Arial" w:hAnsi="Arial" w:cs="Arial"/>
          <w:color w:val="000000"/>
          <w:sz w:val="24"/>
          <w:szCs w:val="24"/>
        </w:rPr>
        <w:t>, will be explored</w:t>
      </w:r>
      <w:r w:rsidR="004E177C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1E6636" w:rsidRPr="002B742D" w:rsidRDefault="005173BB" w:rsidP="00196E00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As part of the visit </w:t>
      </w:r>
      <w:r w:rsidR="00E44E85" w:rsidRPr="00A07F5F">
        <w:rPr>
          <w:rFonts w:ascii="Arial" w:hAnsi="Arial" w:cs="Arial"/>
          <w:color w:val="000000"/>
          <w:sz w:val="24"/>
          <w:szCs w:val="24"/>
        </w:rPr>
        <w:t>aspects</w:t>
      </w:r>
      <w:r w:rsidR="00DE40BE" w:rsidRPr="00A07F5F">
        <w:rPr>
          <w:rFonts w:ascii="Arial" w:hAnsi="Arial" w:cs="Arial"/>
          <w:color w:val="000000"/>
          <w:sz w:val="24"/>
          <w:szCs w:val="24"/>
        </w:rPr>
        <w:t xml:space="preserve"> where improvement would lead to more secure and increased evaluations</w:t>
      </w:r>
      <w:r w:rsidR="001C2C3D">
        <w:rPr>
          <w:rFonts w:ascii="Arial" w:hAnsi="Arial" w:cs="Arial"/>
          <w:color w:val="000000"/>
          <w:sz w:val="24"/>
          <w:szCs w:val="24"/>
        </w:rPr>
        <w:t xml:space="preserve"> will be suggested</w:t>
      </w:r>
      <w:r w:rsidR="00DE40BE" w:rsidRPr="00A07F5F">
        <w:rPr>
          <w:rFonts w:ascii="Arial" w:hAnsi="Arial" w:cs="Arial"/>
          <w:color w:val="000000"/>
          <w:sz w:val="24"/>
          <w:szCs w:val="24"/>
        </w:rPr>
        <w:t>.</w:t>
      </w:r>
      <w:r w:rsidR="00E44E85" w:rsidRPr="00A07F5F">
        <w:rPr>
          <w:rFonts w:ascii="Arial" w:hAnsi="Arial" w:cs="Arial"/>
          <w:color w:val="000000"/>
          <w:sz w:val="24"/>
          <w:szCs w:val="24"/>
        </w:rPr>
        <w:t xml:space="preserve">  These aspects for improvement need to be kept in perspective and considered in the context of the strengths o</w:t>
      </w:r>
      <w:r w:rsidR="00885261">
        <w:rPr>
          <w:rFonts w:ascii="Arial" w:hAnsi="Arial" w:cs="Arial"/>
          <w:color w:val="000000"/>
          <w:sz w:val="24"/>
          <w:szCs w:val="24"/>
        </w:rPr>
        <w:t>f the school,</w:t>
      </w:r>
      <w:r w:rsidR="00875FC4">
        <w:rPr>
          <w:rFonts w:ascii="Arial" w:hAnsi="Arial" w:cs="Arial"/>
          <w:color w:val="000000"/>
          <w:sz w:val="24"/>
          <w:szCs w:val="24"/>
        </w:rPr>
        <w:t xml:space="preserve"> which will</w:t>
      </w:r>
      <w:r w:rsidR="00885261">
        <w:rPr>
          <w:rFonts w:ascii="Arial" w:hAnsi="Arial" w:cs="Arial"/>
          <w:color w:val="000000"/>
          <w:sz w:val="24"/>
          <w:szCs w:val="24"/>
        </w:rPr>
        <w:t xml:space="preserve"> be identified</w:t>
      </w:r>
      <w:r w:rsidR="00E44E85" w:rsidRPr="00A07F5F">
        <w:rPr>
          <w:rFonts w:ascii="Arial" w:hAnsi="Arial" w:cs="Arial"/>
          <w:color w:val="000000"/>
          <w:sz w:val="24"/>
          <w:szCs w:val="24"/>
        </w:rPr>
        <w:t xml:space="preserve"> during </w:t>
      </w:r>
      <w:r w:rsidR="001C2C3D">
        <w:rPr>
          <w:rFonts w:ascii="Arial" w:hAnsi="Arial" w:cs="Arial"/>
          <w:color w:val="000000"/>
          <w:sz w:val="24"/>
          <w:szCs w:val="24"/>
        </w:rPr>
        <w:t>the</w:t>
      </w:r>
      <w:r w:rsidR="00E44E85" w:rsidRPr="00A07F5F">
        <w:rPr>
          <w:rFonts w:ascii="Arial" w:hAnsi="Arial" w:cs="Arial"/>
          <w:color w:val="000000"/>
          <w:sz w:val="24"/>
          <w:szCs w:val="24"/>
        </w:rPr>
        <w:t xml:space="preserve"> visit.</w:t>
      </w:r>
    </w:p>
    <w:p w:rsidR="00A07F5F" w:rsidRPr="00A07F5F" w:rsidRDefault="00A07F5F" w:rsidP="00196E00">
      <w:pPr>
        <w:tabs>
          <w:tab w:val="left" w:pos="4219"/>
          <w:tab w:val="left" w:pos="10688"/>
        </w:tabs>
        <w:rPr>
          <w:rFonts w:ascii="Arial" w:hAnsi="Arial" w:cs="Arial"/>
          <w:sz w:val="24"/>
          <w:szCs w:val="24"/>
        </w:rPr>
      </w:pPr>
      <w:r w:rsidRPr="00A07F5F">
        <w:rPr>
          <w:rFonts w:ascii="Arial" w:hAnsi="Arial" w:cs="Arial"/>
          <w:sz w:val="24"/>
          <w:szCs w:val="24"/>
        </w:rPr>
        <w:t xml:space="preserve">The focus of </w:t>
      </w:r>
      <w:r w:rsidR="001C2C3D">
        <w:rPr>
          <w:rFonts w:ascii="Arial" w:hAnsi="Arial" w:cs="Arial"/>
          <w:sz w:val="24"/>
          <w:szCs w:val="24"/>
        </w:rPr>
        <w:t>the</w:t>
      </w:r>
      <w:r w:rsidRPr="00A07F5F">
        <w:rPr>
          <w:rFonts w:ascii="Arial" w:hAnsi="Arial" w:cs="Arial"/>
          <w:sz w:val="24"/>
          <w:szCs w:val="24"/>
        </w:rPr>
        <w:t xml:space="preserve"> visit is divided into three categories:</w:t>
      </w:r>
    </w:p>
    <w:p w:rsidR="00A07F5F" w:rsidRPr="00E35E46" w:rsidRDefault="00A07F5F" w:rsidP="00E35E46">
      <w:pPr>
        <w:pStyle w:val="ListParagraph"/>
        <w:numPr>
          <w:ilvl w:val="0"/>
          <w:numId w:val="23"/>
        </w:numPr>
        <w:tabs>
          <w:tab w:val="left" w:pos="4219"/>
          <w:tab w:val="left" w:pos="10688"/>
        </w:tabs>
        <w:rPr>
          <w:rFonts w:ascii="Arial" w:hAnsi="Arial" w:cs="Arial"/>
          <w:sz w:val="24"/>
          <w:szCs w:val="24"/>
        </w:rPr>
      </w:pPr>
      <w:r w:rsidRPr="00E35E46">
        <w:rPr>
          <w:rFonts w:ascii="Arial" w:hAnsi="Arial" w:cs="Arial"/>
          <w:b/>
          <w:sz w:val="24"/>
          <w:szCs w:val="24"/>
        </w:rPr>
        <w:t>L</w:t>
      </w:r>
      <w:r w:rsidR="00A50646" w:rsidRPr="00E35E46">
        <w:rPr>
          <w:rFonts w:ascii="Arial" w:hAnsi="Arial" w:cs="Arial"/>
          <w:b/>
          <w:sz w:val="24"/>
          <w:szCs w:val="24"/>
        </w:rPr>
        <w:t>eadership and Management:</w:t>
      </w:r>
      <w:r w:rsidR="00A50646" w:rsidRPr="00E35E46">
        <w:rPr>
          <w:rFonts w:ascii="Arial" w:hAnsi="Arial" w:cs="Arial"/>
          <w:sz w:val="24"/>
          <w:szCs w:val="24"/>
        </w:rPr>
        <w:t xml:space="preserve"> How good is our leadership</w:t>
      </w:r>
      <w:r w:rsidRPr="00E35E46">
        <w:rPr>
          <w:rFonts w:ascii="Arial" w:hAnsi="Arial" w:cs="Arial"/>
          <w:sz w:val="24"/>
          <w:szCs w:val="24"/>
        </w:rPr>
        <w:t xml:space="preserve"> and approach to improvement? </w:t>
      </w:r>
    </w:p>
    <w:p w:rsidR="00A07F5F" w:rsidRPr="00E35E46" w:rsidRDefault="00A50646" w:rsidP="00E35E46">
      <w:pPr>
        <w:pStyle w:val="ListParagraph"/>
        <w:numPr>
          <w:ilvl w:val="0"/>
          <w:numId w:val="23"/>
        </w:numPr>
        <w:tabs>
          <w:tab w:val="left" w:pos="4219"/>
          <w:tab w:val="left" w:pos="10688"/>
        </w:tabs>
        <w:rPr>
          <w:rFonts w:ascii="Arial" w:hAnsi="Arial" w:cs="Arial"/>
          <w:sz w:val="24"/>
          <w:szCs w:val="24"/>
        </w:rPr>
      </w:pPr>
      <w:r w:rsidRPr="00E35E46">
        <w:rPr>
          <w:rFonts w:ascii="Arial" w:hAnsi="Arial" w:cs="Arial"/>
          <w:b/>
          <w:sz w:val="24"/>
          <w:szCs w:val="24"/>
        </w:rPr>
        <w:t>Learning Provision:</w:t>
      </w:r>
      <w:r w:rsidRPr="00E35E46">
        <w:rPr>
          <w:rFonts w:ascii="Arial" w:hAnsi="Arial" w:cs="Arial"/>
          <w:sz w:val="24"/>
          <w:szCs w:val="24"/>
        </w:rPr>
        <w:t xml:space="preserve"> How good is the quality o</w:t>
      </w:r>
      <w:r w:rsidR="00A07F5F" w:rsidRPr="00E35E46">
        <w:rPr>
          <w:rFonts w:ascii="Arial" w:hAnsi="Arial" w:cs="Arial"/>
          <w:sz w:val="24"/>
          <w:szCs w:val="24"/>
        </w:rPr>
        <w:t xml:space="preserve">f care and education we offer? </w:t>
      </w:r>
    </w:p>
    <w:p w:rsidR="00A07F5F" w:rsidRPr="00E35E46" w:rsidRDefault="004E177C" w:rsidP="00E35E46">
      <w:pPr>
        <w:pStyle w:val="ListParagraph"/>
        <w:numPr>
          <w:ilvl w:val="0"/>
          <w:numId w:val="23"/>
        </w:numPr>
        <w:tabs>
          <w:tab w:val="left" w:pos="4219"/>
          <w:tab w:val="left" w:pos="10688"/>
        </w:tabs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539855D5" wp14:editId="1621B0DC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3401695" cy="319024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1" t="12966" r="65365" b="33208"/>
                    <a:stretch/>
                  </pic:blipFill>
                  <pic:spPr bwMode="auto">
                    <a:xfrm>
                      <a:off x="0" y="0"/>
                      <a:ext cx="3401695" cy="319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46" w:rsidRPr="00E35E46">
        <w:rPr>
          <w:rFonts w:ascii="Arial" w:hAnsi="Arial" w:cs="Arial"/>
          <w:b/>
          <w:sz w:val="24"/>
          <w:szCs w:val="24"/>
        </w:rPr>
        <w:t>Successes and Achievements:</w:t>
      </w:r>
      <w:r w:rsidR="00A50646" w:rsidRPr="00E35E46">
        <w:rPr>
          <w:rFonts w:ascii="Arial" w:hAnsi="Arial" w:cs="Arial"/>
          <w:sz w:val="24"/>
          <w:szCs w:val="24"/>
        </w:rPr>
        <w:t xml:space="preserve"> How good are we at ensuring the best possible outcomes for all our learners? </w:t>
      </w:r>
    </w:p>
    <w:p w:rsidR="004D0010" w:rsidRDefault="000344D3" w:rsidP="00196E00">
      <w:pPr>
        <w:tabs>
          <w:tab w:val="left" w:pos="4219"/>
          <w:tab w:val="left" w:pos="106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C035E">
        <w:rPr>
          <w:rFonts w:ascii="Arial" w:hAnsi="Arial" w:cs="Arial"/>
          <w:sz w:val="24"/>
          <w:szCs w:val="24"/>
        </w:rPr>
        <w:t xml:space="preserve"> report </w:t>
      </w:r>
      <w:r>
        <w:rPr>
          <w:rFonts w:ascii="Arial" w:hAnsi="Arial" w:cs="Arial"/>
          <w:sz w:val="24"/>
          <w:szCs w:val="24"/>
        </w:rPr>
        <w:t xml:space="preserve">will focus on the core quality indicators, but will also reflect aspects of related themes. </w:t>
      </w:r>
    </w:p>
    <w:p w:rsidR="00C73586" w:rsidRDefault="00A50646" w:rsidP="00196E00">
      <w:pPr>
        <w:tabs>
          <w:tab w:val="left" w:pos="4219"/>
          <w:tab w:val="left" w:pos="10688"/>
        </w:tabs>
        <w:rPr>
          <w:rFonts w:ascii="Arial" w:hAnsi="Arial" w:cs="Arial"/>
          <w:sz w:val="24"/>
          <w:szCs w:val="24"/>
        </w:rPr>
      </w:pPr>
      <w:r w:rsidRPr="00A07F5F">
        <w:rPr>
          <w:rFonts w:ascii="Arial" w:hAnsi="Arial" w:cs="Arial"/>
          <w:sz w:val="24"/>
          <w:szCs w:val="24"/>
        </w:rPr>
        <w:t xml:space="preserve">When the evidence from quality indicators </w:t>
      </w:r>
      <w:r w:rsidR="002B742D">
        <w:rPr>
          <w:rFonts w:ascii="Arial" w:hAnsi="Arial" w:cs="Arial"/>
          <w:sz w:val="24"/>
          <w:szCs w:val="24"/>
        </w:rPr>
        <w:t>linked</w:t>
      </w:r>
      <w:r w:rsidRPr="00A07F5F">
        <w:rPr>
          <w:rFonts w:ascii="Arial" w:hAnsi="Arial" w:cs="Arial"/>
          <w:sz w:val="24"/>
          <w:szCs w:val="24"/>
        </w:rPr>
        <w:t xml:space="preserve"> to each of these categories is combined, it can create a unique and powerful story to </w:t>
      </w:r>
      <w:r w:rsidR="00A07F5F" w:rsidRPr="00A07F5F">
        <w:rPr>
          <w:rFonts w:ascii="Arial" w:hAnsi="Arial" w:cs="Arial"/>
          <w:sz w:val="24"/>
          <w:szCs w:val="24"/>
        </w:rPr>
        <w:t>help the school identify the answer to</w:t>
      </w:r>
      <w:r w:rsidRPr="00A07F5F">
        <w:rPr>
          <w:rFonts w:ascii="Arial" w:hAnsi="Arial" w:cs="Arial"/>
          <w:sz w:val="24"/>
          <w:szCs w:val="24"/>
        </w:rPr>
        <w:t xml:space="preserve"> the central key question: </w:t>
      </w:r>
    </w:p>
    <w:p w:rsidR="00B03818" w:rsidRDefault="00A50646" w:rsidP="00C73586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  <w:r w:rsidRPr="00A07F5F">
        <w:rPr>
          <w:rFonts w:ascii="Arial" w:hAnsi="Arial" w:cs="Arial"/>
          <w:sz w:val="24"/>
          <w:szCs w:val="24"/>
        </w:rPr>
        <w:t xml:space="preserve">What is </w:t>
      </w:r>
      <w:r w:rsidR="00A07F5F" w:rsidRPr="00A07F5F">
        <w:rPr>
          <w:rFonts w:ascii="Arial" w:hAnsi="Arial" w:cs="Arial"/>
          <w:sz w:val="24"/>
          <w:szCs w:val="24"/>
        </w:rPr>
        <w:t>our</w:t>
      </w:r>
      <w:r w:rsidRPr="00A07F5F">
        <w:rPr>
          <w:rFonts w:ascii="Arial" w:hAnsi="Arial" w:cs="Arial"/>
          <w:sz w:val="24"/>
          <w:szCs w:val="24"/>
        </w:rPr>
        <w:t xml:space="preserve"> capacity for continuous improvement? Or, in other words, how good can we be?</w:t>
      </w:r>
      <w:r w:rsidR="00B03818" w:rsidRPr="00B03818">
        <w:rPr>
          <w:noProof/>
          <w:lang w:eastAsia="en-GB"/>
        </w:rPr>
        <w:t xml:space="preserve"> </w:t>
      </w:r>
    </w:p>
    <w:p w:rsidR="003176B8" w:rsidRDefault="002B742D" w:rsidP="004D0010">
      <w:pPr>
        <w:tabs>
          <w:tab w:val="left" w:pos="4219"/>
          <w:tab w:val="left" w:pos="10688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1E6636">
        <w:rPr>
          <w:rFonts w:ascii="Arial" w:hAnsi="Arial" w:cs="Arial"/>
          <w:color w:val="000000"/>
          <w:sz w:val="16"/>
          <w:szCs w:val="16"/>
        </w:rPr>
        <w:t>(HGIOS 4 Page 15)</w:t>
      </w:r>
    </w:p>
    <w:p w:rsidR="00DC2DB3" w:rsidRPr="002B742D" w:rsidRDefault="004D0010" w:rsidP="002B742D">
      <w:pPr>
        <w:tabs>
          <w:tab w:val="left" w:pos="4219"/>
          <w:tab w:val="left" w:pos="10688"/>
        </w:tabs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2B742D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:rsidR="00B748F0" w:rsidRDefault="00225731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 w:rsidRPr="003334DF">
        <w:rPr>
          <w:rFonts w:ascii="Arial" w:hAnsi="Arial" w:cs="Arial"/>
          <w:b/>
          <w:color w:val="000000"/>
          <w:sz w:val="28"/>
          <w:szCs w:val="28"/>
        </w:rPr>
        <w:lastRenderedPageBreak/>
        <w:t>Summary Statement</w:t>
      </w:r>
    </w:p>
    <w:p w:rsidR="002779B7" w:rsidRDefault="00D8321A" w:rsidP="00196E00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  <w:r w:rsidRPr="00B70C99">
        <w:rPr>
          <w:rFonts w:ascii="Arial" w:hAnsi="Arial" w:cs="Arial"/>
          <w:color w:val="000000"/>
          <w:sz w:val="24"/>
          <w:szCs w:val="24"/>
        </w:rPr>
        <w:t>A Quality Improvement visit took place at Johnshaven School on Monday 11</w:t>
      </w:r>
      <w:r w:rsidRPr="00B70C99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B70C99">
        <w:rPr>
          <w:rFonts w:ascii="Arial" w:hAnsi="Arial" w:cs="Arial"/>
          <w:color w:val="000000"/>
          <w:sz w:val="24"/>
          <w:szCs w:val="24"/>
        </w:rPr>
        <w:t xml:space="preserve"> of September. This visit was conducted in order to support the school moving forward </w:t>
      </w:r>
      <w:r w:rsidR="00872C72">
        <w:rPr>
          <w:rFonts w:ascii="Arial" w:hAnsi="Arial" w:cs="Arial"/>
          <w:color w:val="000000"/>
          <w:sz w:val="24"/>
          <w:szCs w:val="24"/>
        </w:rPr>
        <w:t>with almost an entirely new staff team in place</w:t>
      </w:r>
      <w:r w:rsidRPr="00B70C99">
        <w:rPr>
          <w:rFonts w:ascii="Arial" w:hAnsi="Arial" w:cs="Arial"/>
          <w:color w:val="000000"/>
          <w:sz w:val="24"/>
          <w:szCs w:val="24"/>
        </w:rPr>
        <w:t xml:space="preserve">.  </w:t>
      </w:r>
      <w:r w:rsidR="00B70C99">
        <w:rPr>
          <w:rFonts w:ascii="Arial" w:hAnsi="Arial" w:cs="Arial"/>
          <w:color w:val="000000"/>
          <w:sz w:val="24"/>
          <w:szCs w:val="24"/>
        </w:rPr>
        <w:t>The purpose of the visit was to identify strengths and area</w:t>
      </w:r>
      <w:r w:rsidR="00872C72">
        <w:rPr>
          <w:rFonts w:ascii="Arial" w:hAnsi="Arial" w:cs="Arial"/>
          <w:color w:val="000000"/>
          <w:sz w:val="24"/>
          <w:szCs w:val="24"/>
        </w:rPr>
        <w:t>s for improvement going forward in line with the school’s own self-evaluation processes. The visit included dialogue with all stakeholders and classroom observations of learning and teaching.</w:t>
      </w:r>
      <w:r w:rsidR="00274E69">
        <w:rPr>
          <w:rFonts w:ascii="Arial" w:hAnsi="Arial" w:cs="Arial"/>
          <w:color w:val="000000"/>
          <w:sz w:val="24"/>
          <w:szCs w:val="24"/>
        </w:rPr>
        <w:t xml:space="preserve"> From this visit there is a clear sense of the capacity to improve all areas of Johnshaven School and an emerging picture of all stakeholders working positively towards a common purpose.</w:t>
      </w:r>
    </w:p>
    <w:p w:rsidR="00872C72" w:rsidRPr="00B70C99" w:rsidRDefault="00872C72" w:rsidP="00196E00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hAnsi="Arial" w:cs="Arial"/>
          <w:color w:val="000000"/>
          <w:sz w:val="24"/>
          <w:szCs w:val="24"/>
        </w:rPr>
        <w:alias w:val="Summary Statement"/>
        <w:tag w:val="QI2.1"/>
        <w:id w:val="-1432040666"/>
        <w:placeholder>
          <w:docPart w:val="767793099CDB424298F91DC3F434E076"/>
        </w:placeholder>
      </w:sdtPr>
      <w:sdtEndPr>
        <w:rPr>
          <w:rFonts w:ascii="Times New Roman" w:hAnsi="Times New Roman" w:cs="Times New Roman"/>
          <w:color w:val="auto"/>
          <w:sz w:val="20"/>
          <w:szCs w:val="20"/>
        </w:rPr>
      </w:sdtEndPr>
      <w:sdtContent>
        <w:p w:rsidR="003334DF" w:rsidRDefault="003334DF" w:rsidP="003334DF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On the basis of the evidence from </w:t>
          </w:r>
          <w:r w:rsidR="001C2C3D">
            <w:rPr>
              <w:rFonts w:ascii="Arial" w:hAnsi="Arial" w:cs="Arial"/>
              <w:color w:val="000000"/>
              <w:sz w:val="24"/>
              <w:szCs w:val="24"/>
            </w:rPr>
            <w:t>the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visit, </w:t>
          </w:r>
          <w:r w:rsidR="002B742D">
            <w:rPr>
              <w:rFonts w:ascii="Arial" w:hAnsi="Arial" w:cs="Arial"/>
              <w:color w:val="000000"/>
              <w:sz w:val="24"/>
              <w:szCs w:val="24"/>
            </w:rPr>
            <w:t>the following</w:t>
          </w:r>
          <w:r w:rsidR="001C2C3D" w:rsidRPr="001C2C3D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1C2C3D">
            <w:rPr>
              <w:rFonts w:ascii="Arial" w:hAnsi="Arial" w:cs="Arial"/>
              <w:color w:val="000000"/>
              <w:sz w:val="24"/>
              <w:szCs w:val="24"/>
            </w:rPr>
            <w:t>was identified</w:t>
          </w:r>
          <w:r w:rsidR="002B742D">
            <w:rPr>
              <w:rFonts w:ascii="Arial" w:hAnsi="Arial" w:cs="Arial"/>
              <w:color w:val="000000"/>
              <w:sz w:val="24"/>
              <w:szCs w:val="24"/>
            </w:rPr>
            <w:t>: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  <w:p w:rsidR="003334DF" w:rsidRDefault="003334DF" w:rsidP="003334DF">
          <w:pPr>
            <w:tabs>
              <w:tab w:val="left" w:pos="284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lastRenderedPageBreak/>
            <w:tab/>
          </w:r>
          <w:r w:rsidRPr="000F505D">
            <w:rPr>
              <w:rFonts w:ascii="Arial" w:hAnsi="Arial" w:cs="Arial"/>
              <w:b/>
              <w:color w:val="000000"/>
              <w:sz w:val="28"/>
              <w:szCs w:val="28"/>
            </w:rPr>
            <w:t>Strengths</w:t>
          </w:r>
        </w:p>
        <w:p w:rsidR="00B70C99" w:rsidRPr="00B70C99" w:rsidRDefault="00B70C99" w:rsidP="00B06EAE">
          <w:pPr>
            <w:pStyle w:val="ListParagraph"/>
            <w:numPr>
              <w:ilvl w:val="0"/>
              <w:numId w:val="27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B70C99">
            <w:rPr>
              <w:rFonts w:ascii="Arial" w:hAnsi="Arial" w:cs="Arial"/>
              <w:color w:val="000000"/>
              <w:sz w:val="24"/>
              <w:szCs w:val="24"/>
            </w:rPr>
            <w:t>The very positive start made by the newly appointed Head Te</w:t>
          </w:r>
          <w:r w:rsidR="00872C72">
            <w:rPr>
              <w:rFonts w:ascii="Arial" w:hAnsi="Arial" w:cs="Arial"/>
              <w:color w:val="000000"/>
              <w:sz w:val="24"/>
              <w:szCs w:val="24"/>
            </w:rPr>
            <w:t>acher in all areas of school improvement.</w:t>
          </w:r>
        </w:p>
        <w:p w:rsidR="00D478B2" w:rsidRDefault="00872C72" w:rsidP="00B06EAE">
          <w:pPr>
            <w:pStyle w:val="ListParagraph"/>
            <w:numPr>
              <w:ilvl w:val="0"/>
              <w:numId w:val="27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The effective partnership working</w:t>
          </w:r>
          <w:r w:rsidR="00B70C99" w:rsidRPr="00B70C99">
            <w:rPr>
              <w:rFonts w:ascii="Arial" w:hAnsi="Arial" w:cs="Arial"/>
              <w:color w:val="000000"/>
              <w:sz w:val="24"/>
              <w:szCs w:val="24"/>
            </w:rPr>
            <w:t xml:space="preserve"> emerging across the school community to the benefit of all.</w:t>
          </w:r>
        </w:p>
        <w:p w:rsidR="00872C72" w:rsidRDefault="00872C72" w:rsidP="00B06EAE">
          <w:pPr>
            <w:pStyle w:val="ListParagraph"/>
            <w:numPr>
              <w:ilvl w:val="0"/>
              <w:numId w:val="27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The positive ethos developing at Johnshaven School and clear evidence of collegiate working amongst all staff.</w:t>
          </w:r>
        </w:p>
        <w:p w:rsidR="00B06EAE" w:rsidRPr="00B06EAE" w:rsidRDefault="00B06EAE" w:rsidP="00B06EAE">
          <w:pPr>
            <w:pStyle w:val="ListParagraph"/>
            <w:numPr>
              <w:ilvl w:val="0"/>
              <w:numId w:val="27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The calm, positive environment for l</w:t>
          </w:r>
          <w:r w:rsidR="00977748">
            <w:rPr>
              <w:rFonts w:ascii="Arial" w:hAnsi="Arial" w:cs="Arial"/>
              <w:color w:val="000000"/>
              <w:sz w:val="24"/>
              <w:szCs w:val="24"/>
            </w:rPr>
            <w:t xml:space="preserve">earning that is developing </w:t>
          </w:r>
          <w:r>
            <w:rPr>
              <w:rFonts w:ascii="Arial" w:hAnsi="Arial" w:cs="Arial"/>
              <w:color w:val="000000"/>
              <w:sz w:val="24"/>
              <w:szCs w:val="24"/>
            </w:rPr>
            <w:t>across the school.</w:t>
          </w:r>
        </w:p>
        <w:p w:rsidR="005A3507" w:rsidRDefault="003334DF" w:rsidP="00B06EAE">
          <w:pPr>
            <w:tabs>
              <w:tab w:val="left" w:pos="284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ab/>
            <w:t>A</w:t>
          </w:r>
          <w:r w:rsidR="002B742D">
            <w:rPr>
              <w:rFonts w:ascii="Arial" w:hAnsi="Arial" w:cs="Arial"/>
              <w:b/>
              <w:color w:val="000000"/>
              <w:sz w:val="28"/>
              <w:szCs w:val="28"/>
            </w:rPr>
            <w:t>spects for Improvement</w:t>
          </w:r>
        </w:p>
        <w:p w:rsidR="000748D8" w:rsidRPr="00C33CD6" w:rsidRDefault="00F86E6D" w:rsidP="00B06EAE">
          <w:pPr>
            <w:pStyle w:val="ListParagraph"/>
            <w:numPr>
              <w:ilvl w:val="0"/>
              <w:numId w:val="41"/>
            </w:numPr>
            <w:overflowPunct/>
            <w:spacing w:after="0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  <w:r w:rsidRPr="008153B3">
            <w:rPr>
              <w:rFonts w:ascii="Arial" w:hAnsi="Arial" w:cs="Arial"/>
              <w:bCs/>
              <w:sz w:val="24"/>
              <w:szCs w:val="24"/>
              <w:lang w:eastAsia="en-GB"/>
            </w:rPr>
            <w:lastRenderedPageBreak/>
            <w:t>Develop an appropriate</w:t>
          </w:r>
          <w:r w:rsidR="00F3599F" w:rsidRPr="008153B3">
            <w:rPr>
              <w:rFonts w:ascii="Arial" w:hAnsi="Arial" w:cs="Arial"/>
              <w:bCs/>
              <w:sz w:val="24"/>
              <w:szCs w:val="24"/>
              <w:lang w:eastAsia="en-GB"/>
            </w:rPr>
            <w:t xml:space="preserve"> curriculum</w:t>
          </w:r>
          <w:r w:rsidRPr="008153B3">
            <w:rPr>
              <w:rFonts w:ascii="Arial" w:hAnsi="Arial" w:cs="Arial"/>
              <w:bCs/>
              <w:sz w:val="24"/>
              <w:szCs w:val="24"/>
              <w:lang w:eastAsia="en-GB"/>
            </w:rPr>
            <w:t xml:space="preserve"> rationale</w:t>
          </w:r>
          <w:r w:rsidR="00F3599F" w:rsidRPr="008153B3">
            <w:rPr>
              <w:rFonts w:ascii="Arial" w:hAnsi="Arial" w:cs="Arial"/>
              <w:bCs/>
              <w:sz w:val="24"/>
              <w:szCs w:val="24"/>
              <w:lang w:eastAsia="en-GB"/>
            </w:rPr>
            <w:t xml:space="preserve"> to ensure children have suitable opportunities to </w:t>
          </w:r>
          <w:r w:rsidR="008153B3">
            <w:rPr>
              <w:rFonts w:ascii="Arial" w:hAnsi="Arial" w:cs="Arial"/>
              <w:bCs/>
              <w:sz w:val="24"/>
              <w:szCs w:val="24"/>
              <w:lang w:eastAsia="en-GB"/>
            </w:rPr>
            <w:t>l</w:t>
          </w:r>
          <w:r w:rsidR="000748D8" w:rsidRPr="008153B3">
            <w:rPr>
              <w:rFonts w:ascii="Arial" w:hAnsi="Arial" w:cs="Arial"/>
              <w:bCs/>
              <w:sz w:val="24"/>
              <w:szCs w:val="24"/>
              <w:lang w:eastAsia="en-GB"/>
            </w:rPr>
            <w:t>earn and achieve at Johnshaven School.</w:t>
          </w:r>
        </w:p>
        <w:p w:rsidR="00C33CD6" w:rsidRPr="00B06EAE" w:rsidRDefault="00C33CD6" w:rsidP="00B06EAE">
          <w:pPr>
            <w:pStyle w:val="ListParagraph"/>
            <w:numPr>
              <w:ilvl w:val="0"/>
              <w:numId w:val="41"/>
            </w:numPr>
            <w:overflowPunct/>
            <w:spacing w:after="0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  <w:lang w:eastAsia="en-GB"/>
            </w:rPr>
            <w:t>Conti</w:t>
          </w:r>
          <w:r w:rsidR="00B06EAE">
            <w:rPr>
              <w:rFonts w:ascii="Arial" w:hAnsi="Arial" w:cs="Arial"/>
              <w:bCs/>
              <w:sz w:val="24"/>
              <w:szCs w:val="24"/>
              <w:lang w:eastAsia="en-GB"/>
            </w:rPr>
            <w:t>nue to develop approaches to learning and teaching to ensure consistent high quality experiences for all pupils.</w:t>
          </w:r>
        </w:p>
        <w:p w:rsidR="00B06EAE" w:rsidRPr="00B06EAE" w:rsidRDefault="00B06EAE" w:rsidP="00B06EAE">
          <w:pPr>
            <w:pStyle w:val="ListParagraph"/>
            <w:numPr>
              <w:ilvl w:val="0"/>
              <w:numId w:val="41"/>
            </w:numPr>
            <w:overflowPunct/>
            <w:spacing w:after="0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Continue to develop effective assessment practices focussing on AIFL strategies including effective feedback and identification of next steps.</w:t>
          </w:r>
        </w:p>
        <w:p w:rsidR="00B06EAE" w:rsidRPr="00B06EAE" w:rsidRDefault="00B06EAE" w:rsidP="00B06EAE">
          <w:pPr>
            <w:pStyle w:val="ListParagraph"/>
            <w:numPr>
              <w:ilvl w:val="0"/>
              <w:numId w:val="41"/>
            </w:numPr>
            <w:overflowPunct/>
            <w:spacing w:after="0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Continue to build up effective self-evaluation practices in order to ensure continuous improvement for all at Johnshaven School.</w:t>
          </w:r>
        </w:p>
        <w:p w:rsidR="00F86E6D" w:rsidRPr="00B06EAE" w:rsidRDefault="00F86E6D" w:rsidP="00B06EAE">
          <w:pPr>
            <w:pStyle w:val="ListParagraph"/>
            <w:overflowPunct/>
            <w:spacing w:after="0" w:line="240" w:lineRule="auto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3334DF" w:rsidRPr="00B06EAE" w:rsidRDefault="000748D8" w:rsidP="00B06EAE">
          <w:pPr>
            <w:overflowPunct/>
            <w:spacing w:after="0" w:line="240" w:lineRule="auto"/>
            <w:ind w:left="360"/>
            <w:textAlignment w:val="auto"/>
            <w:rPr>
              <w:rFonts w:ascii="Arial" w:hAnsi="Arial" w:cs="Arial"/>
              <w:color w:val="000000"/>
              <w:sz w:val="24"/>
              <w:szCs w:val="24"/>
            </w:rPr>
          </w:pPr>
          <w:r w:rsidRPr="00B06EAE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</w:sdtContent>
    </w:sdt>
    <w:p w:rsidR="00795F18" w:rsidRDefault="00795F18" w:rsidP="00795F18">
      <w:pPr>
        <w:tabs>
          <w:tab w:val="left" w:pos="4219"/>
          <w:tab w:val="left" w:pos="10688"/>
        </w:tabs>
        <w:rPr>
          <w:rFonts w:ascii="Arial" w:hAnsi="Arial" w:cs="Arial"/>
          <w:color w:val="000000"/>
          <w:sz w:val="24"/>
          <w:szCs w:val="24"/>
        </w:rPr>
      </w:pPr>
    </w:p>
    <w:p w:rsidR="00582244" w:rsidRDefault="00582244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</w:p>
    <w:p w:rsidR="00C73586" w:rsidRDefault="00C735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1"/>
      </w:tblGrid>
      <w:tr w:rsidR="00350CBF" w:rsidRPr="00350CBF" w:rsidTr="005B7A71">
        <w:tc>
          <w:tcPr>
            <w:tcW w:w="9981" w:type="dxa"/>
            <w:shd w:val="clear" w:color="auto" w:fill="FFFFFF" w:themeFill="background1"/>
          </w:tcPr>
          <w:p w:rsidR="00350CBF" w:rsidRPr="00350CBF" w:rsidRDefault="006F7169" w:rsidP="001E6B5F">
            <w:pPr>
              <w:tabs>
                <w:tab w:val="left" w:pos="4219"/>
                <w:tab w:val="left" w:pos="10688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350CBF" w:rsidRPr="00350CB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How </w:t>
            </w:r>
            <w:r w:rsidR="001E6B5F">
              <w:rPr>
                <w:rFonts w:ascii="Arial" w:hAnsi="Arial" w:cs="Arial"/>
                <w:b/>
                <w:color w:val="000000"/>
                <w:sz w:val="28"/>
                <w:szCs w:val="28"/>
              </w:rPr>
              <w:t>good is ou</w:t>
            </w:r>
            <w:r w:rsidR="004D0010">
              <w:rPr>
                <w:rFonts w:ascii="Arial" w:hAnsi="Arial" w:cs="Arial"/>
                <w:b/>
                <w:color w:val="000000"/>
                <w:sz w:val="28"/>
                <w:szCs w:val="28"/>
              </w:rPr>
              <w:t>r l</w:t>
            </w:r>
            <w:r w:rsidR="001E6B5F">
              <w:rPr>
                <w:rFonts w:ascii="Arial" w:hAnsi="Arial" w:cs="Arial"/>
                <w:b/>
                <w:color w:val="000000"/>
                <w:sz w:val="28"/>
                <w:szCs w:val="28"/>
              </w:rPr>
              <w:t>eadership and approach to improvement</w:t>
            </w:r>
            <w:r w:rsidR="00350CBF" w:rsidRPr="00350CBF">
              <w:rPr>
                <w:rFonts w:ascii="Arial" w:hAnsi="Arial" w:cs="Arial"/>
                <w:b/>
                <w:color w:val="000000"/>
                <w:sz w:val="28"/>
                <w:szCs w:val="28"/>
              </w:rPr>
              <w:t>?</w:t>
            </w:r>
          </w:p>
        </w:tc>
      </w:tr>
    </w:tbl>
    <w:p w:rsidR="003D318C" w:rsidRDefault="00733B42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 w:rsidRPr="00733B42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248171" wp14:editId="1A869422">
                <wp:simplePos x="0" y="0"/>
                <wp:positionH relativeFrom="column">
                  <wp:posOffset>3902518</wp:posOffset>
                </wp:positionH>
                <wp:positionV relativeFrom="paragraph">
                  <wp:posOffset>168969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B42" w:rsidRPr="00733B42" w:rsidRDefault="00733B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QIs which relate to NIF key drivers for this question – 1.1, 1.2. 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4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3pt;margin-top:13.3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ikpoI3gAAAAoBAAAPAAAAAAAAAAAAAAAAAH8EAABkcnMvZG93&#10;bnJldi54bWxQSwUGAAAAAAQABADzAAAAigUAAAAA&#10;">
                <v:textbox style="mso-fit-shape-to-text:t">
                  <w:txbxContent>
                    <w:p w:rsidR="00733B42" w:rsidRPr="00733B42" w:rsidRDefault="00733B4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QIs which relate to NIF key drivers for this question – 1.1, 1.2. 1.3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42" w:rsidRDefault="00733B42" w:rsidP="00733B42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N.I.F. key driver(s) for Improvement: </w:t>
      </w:r>
    </w:p>
    <w:p w:rsidR="00733B42" w:rsidRDefault="00733B42" w:rsidP="00733B42">
      <w:pPr>
        <w:pStyle w:val="ListParagraph"/>
        <w:numPr>
          <w:ilvl w:val="0"/>
          <w:numId w:val="25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 w:rsidRPr="003D318C">
        <w:rPr>
          <w:rFonts w:ascii="Arial" w:hAnsi="Arial" w:cs="Arial"/>
          <w:b/>
          <w:color w:val="000000"/>
          <w:sz w:val="28"/>
          <w:szCs w:val="28"/>
        </w:rPr>
        <w:t>School leadership</w:t>
      </w:r>
    </w:p>
    <w:p w:rsidR="00733B42" w:rsidRDefault="00733B42" w:rsidP="00733B42">
      <w:pPr>
        <w:pStyle w:val="ListParagraph"/>
        <w:numPr>
          <w:ilvl w:val="0"/>
          <w:numId w:val="25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Assessment of Children’s progress</w:t>
      </w:r>
    </w:p>
    <w:p w:rsidR="00733B42" w:rsidRPr="003D318C" w:rsidRDefault="00733B42" w:rsidP="00733B42">
      <w:pPr>
        <w:pStyle w:val="ListParagraph"/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3D318C" w:rsidRDefault="00A879D2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QI 1.</w:t>
      </w:r>
      <w:r w:rsidR="001E6B5F">
        <w:rPr>
          <w:rFonts w:ascii="Arial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E6B5F">
        <w:rPr>
          <w:rFonts w:ascii="Arial" w:hAnsi="Arial" w:cs="Arial"/>
          <w:b/>
          <w:color w:val="000000"/>
          <w:sz w:val="28"/>
          <w:szCs w:val="28"/>
        </w:rPr>
        <w:t>Leadership of Change</w:t>
      </w:r>
      <w:r w:rsidR="008D3B6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D2C2C" w:rsidRDefault="008D3B62" w:rsidP="002C251A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sdt>
      <w:sdtPr>
        <w:rPr>
          <w:rFonts w:ascii="Arial" w:hAnsi="Arial" w:cs="Arial"/>
          <w:color w:val="000000"/>
          <w:sz w:val="24"/>
          <w:szCs w:val="24"/>
        </w:rPr>
        <w:alias w:val="QI 1.1"/>
        <w:tag w:val="QI 1.1"/>
        <w:id w:val="-311103378"/>
        <w:placeholder>
          <w:docPart w:val="D885D82EB28341D2BC6A0C9695D294BA"/>
        </w:placeholder>
      </w:sdtPr>
      <w:sdtEndPr>
        <w:rPr>
          <w:rFonts w:ascii="Times New Roman" w:hAnsi="Times New Roman" w:cs="Times New Roman"/>
          <w:color w:val="auto"/>
          <w:sz w:val="20"/>
          <w:szCs w:val="20"/>
        </w:rPr>
      </w:sdtEndPr>
      <w:sdtContent>
        <w:p w:rsidR="002C251A" w:rsidRPr="002779B7" w:rsidRDefault="002C251A" w:rsidP="002C251A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On the basis of the evidence from </w:t>
          </w:r>
          <w:r w:rsidR="001C2C3D" w:rsidRPr="002779B7">
            <w:rPr>
              <w:rFonts w:ascii="Arial" w:hAnsi="Arial" w:cs="Arial"/>
              <w:color w:val="000000"/>
              <w:sz w:val="24"/>
              <w:szCs w:val="24"/>
            </w:rPr>
            <w:t>the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visit, </w:t>
          </w:r>
          <w:r w:rsidR="001C2C3D" w:rsidRPr="002779B7">
            <w:rPr>
              <w:rFonts w:ascii="Arial" w:hAnsi="Arial" w:cs="Arial"/>
              <w:color w:val="000000"/>
              <w:sz w:val="24"/>
              <w:szCs w:val="24"/>
            </w:rPr>
            <w:t>the following was identified: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  <w:p w:rsidR="002C251A" w:rsidRPr="002779B7" w:rsidRDefault="002C251A" w:rsidP="002C251A">
          <w:p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ab/>
            <w:t>Strengths</w:t>
          </w:r>
        </w:p>
        <w:p w:rsidR="005A6D58" w:rsidRPr="002779B7" w:rsidRDefault="005A6D58" w:rsidP="005A6D58">
          <w:pPr>
            <w:pStyle w:val="ListParagraph"/>
            <w:numPr>
              <w:ilvl w:val="0"/>
              <w:numId w:val="29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The Head </w:t>
          </w:r>
          <w:r w:rsidR="00D478B2" w:rsidRPr="002779B7">
            <w:rPr>
              <w:rFonts w:ascii="Arial" w:hAnsi="Arial" w:cs="Arial"/>
              <w:color w:val="000000"/>
              <w:sz w:val="24"/>
              <w:szCs w:val="24"/>
            </w:rPr>
            <w:t>Teacher has made a very positive start to the leadership o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f change in Johnshaven School. </w:t>
          </w:r>
          <w:r w:rsidR="00D478B2"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She has a clear agenda of the 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improvement agenda for the school going forward. </w:t>
          </w:r>
          <w:r w:rsidR="00872C72"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It is clear that she has built up </w:t>
          </w:r>
          <w:r w:rsidR="00646CDA"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some very </w:t>
          </w:r>
          <w:r w:rsidR="00872C72" w:rsidRPr="002779B7">
            <w:rPr>
              <w:rFonts w:ascii="Arial" w:hAnsi="Arial" w:cs="Arial"/>
              <w:color w:val="000000"/>
              <w:sz w:val="24"/>
              <w:szCs w:val="24"/>
            </w:rPr>
            <w:t>positive relationships with st</w:t>
          </w:r>
          <w:r w:rsidR="00646CDA"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aff, pupils and parents. </w:t>
          </w:r>
        </w:p>
        <w:p w:rsidR="00872C72" w:rsidRDefault="00872C72" w:rsidP="005A6D58">
          <w:pPr>
            <w:pStyle w:val="ListParagraph"/>
            <w:numPr>
              <w:ilvl w:val="0"/>
              <w:numId w:val="29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>The school have</w:t>
          </w:r>
          <w:r w:rsidR="00646CDA"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clearly considered the vision, 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values and aims </w:t>
          </w:r>
          <w:r w:rsidR="00646CDA" w:rsidRPr="002779B7">
            <w:rPr>
              <w:rFonts w:ascii="Arial" w:hAnsi="Arial" w:cs="Arial"/>
              <w:color w:val="000000"/>
              <w:sz w:val="24"/>
              <w:szCs w:val="24"/>
            </w:rPr>
            <w:t>for Johnshaven and work has begu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>n embedding this into the everyday working practices of the school.</w:t>
          </w:r>
        </w:p>
        <w:p w:rsidR="00274E69" w:rsidRPr="002779B7" w:rsidRDefault="00274E69" w:rsidP="005A6D58">
          <w:pPr>
            <w:pStyle w:val="ListParagraph"/>
            <w:numPr>
              <w:ilvl w:val="0"/>
              <w:numId w:val="29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All staff at Johnshaven are developing a clear focus on improving </w:t>
          </w:r>
          <w:r w:rsidR="00832CA8">
            <w:rPr>
              <w:rFonts w:ascii="Arial" w:hAnsi="Arial" w:cs="Arial"/>
              <w:color w:val="000000"/>
              <w:sz w:val="24"/>
              <w:szCs w:val="24"/>
            </w:rPr>
            <w:t>outcomes for learners and there is evidence of staff reviewing practice in ord</w:t>
          </w:r>
          <w:r w:rsidR="00977748">
            <w:rPr>
              <w:rFonts w:ascii="Arial" w:hAnsi="Arial" w:cs="Arial"/>
              <w:color w:val="000000"/>
              <w:sz w:val="24"/>
              <w:szCs w:val="24"/>
            </w:rPr>
            <w:t>er to consider/develop areas for improvement.</w:t>
          </w:r>
        </w:p>
        <w:p w:rsidR="00646CDA" w:rsidRPr="002779B7" w:rsidRDefault="00646CDA" w:rsidP="005A6D58">
          <w:pPr>
            <w:pStyle w:val="ListParagraph"/>
            <w:numPr>
              <w:ilvl w:val="0"/>
              <w:numId w:val="29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lastRenderedPageBreak/>
            <w:t>The school have made a positiv</w:t>
          </w:r>
          <w:r w:rsidR="00977748">
            <w:rPr>
              <w:rFonts w:ascii="Arial" w:hAnsi="Arial" w:cs="Arial"/>
              <w:color w:val="000000"/>
              <w:sz w:val="24"/>
              <w:szCs w:val="24"/>
            </w:rPr>
            <w:t>e start to developing effective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links with</w:t>
          </w:r>
          <w:r w:rsidR="002779B7">
            <w:rPr>
              <w:rFonts w:ascii="Arial" w:hAnsi="Arial" w:cs="Arial"/>
              <w:color w:val="000000"/>
              <w:sz w:val="24"/>
              <w:szCs w:val="24"/>
            </w:rPr>
            <w:t xml:space="preserve"> both parents and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a number of</w:t>
          </w:r>
          <w:r w:rsidR="002779B7">
            <w:rPr>
              <w:rFonts w:ascii="Arial" w:hAnsi="Arial" w:cs="Arial"/>
              <w:color w:val="000000"/>
              <w:sz w:val="24"/>
              <w:szCs w:val="24"/>
            </w:rPr>
            <w:t xml:space="preserve"> different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groups </w:t>
          </w:r>
          <w:r w:rsidR="00977748">
            <w:rPr>
              <w:rFonts w:ascii="Arial" w:hAnsi="Arial" w:cs="Arial"/>
              <w:color w:val="000000"/>
              <w:sz w:val="24"/>
              <w:szCs w:val="24"/>
            </w:rPr>
            <w:t>in the community. T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>he Head Teacher has been very proactive</w:t>
          </w:r>
          <w:r w:rsidR="00977748">
            <w:rPr>
              <w:rFonts w:ascii="Arial" w:hAnsi="Arial" w:cs="Arial"/>
              <w:color w:val="000000"/>
              <w:sz w:val="24"/>
              <w:szCs w:val="24"/>
            </w:rPr>
            <w:t xml:space="preserve"> in seeking out community links in Johnshaven.</w:t>
          </w:r>
        </w:p>
        <w:p w:rsidR="002C251A" w:rsidRPr="002779B7" w:rsidRDefault="005A6D58" w:rsidP="002C251A">
          <w:pPr>
            <w:pStyle w:val="ListParagraph"/>
            <w:numPr>
              <w:ilvl w:val="0"/>
              <w:numId w:val="29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646CDA" w:rsidRPr="002779B7">
            <w:rPr>
              <w:rFonts w:ascii="Arial" w:hAnsi="Arial" w:cs="Arial"/>
              <w:color w:val="000000"/>
              <w:sz w:val="24"/>
              <w:szCs w:val="24"/>
            </w:rPr>
            <w:t>Effective lines of communication are being developed with parents and initial feedback is showing that this is very much valued.</w:t>
          </w:r>
        </w:p>
        <w:p w:rsidR="002C251A" w:rsidRPr="002779B7" w:rsidRDefault="002C251A" w:rsidP="002C251A">
          <w:p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ab/>
          </w:r>
          <w:r w:rsidRPr="002779B7">
            <w:rPr>
              <w:rFonts w:ascii="Arial" w:hAnsi="Arial" w:cs="Arial"/>
              <w:b/>
              <w:color w:val="000000"/>
              <w:sz w:val="24"/>
              <w:szCs w:val="24"/>
            </w:rPr>
            <w:t>Aspects for Improvement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>.</w:t>
          </w:r>
        </w:p>
        <w:p w:rsidR="00C425CB" w:rsidRPr="002779B7" w:rsidRDefault="00646CDA" w:rsidP="00C425CB">
          <w:pPr>
            <w:pStyle w:val="ListParagraph"/>
            <w:numPr>
              <w:ilvl w:val="0"/>
              <w:numId w:val="38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Continue work on Vision, values and aims in order to embed these in the life and work of the school including work planned with pupils on exemplification. </w:t>
          </w:r>
        </w:p>
        <w:p w:rsidR="00646CDA" w:rsidRDefault="002779B7" w:rsidP="00C425CB">
          <w:pPr>
            <w:pStyle w:val="ListParagraph"/>
            <w:numPr>
              <w:ilvl w:val="0"/>
              <w:numId w:val="38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Utilise How </w:t>
          </w:r>
          <w:proofErr w:type="gramStart"/>
          <w:r w:rsidRPr="002779B7">
            <w:rPr>
              <w:rFonts w:ascii="Arial" w:hAnsi="Arial" w:cs="Arial"/>
              <w:color w:val="000000"/>
              <w:sz w:val="24"/>
              <w:szCs w:val="24"/>
            </w:rPr>
            <w:t>Good</w:t>
          </w:r>
          <w:proofErr w:type="gramEnd"/>
          <w:r w:rsidRPr="002779B7">
            <w:rPr>
              <w:rFonts w:ascii="Arial" w:hAnsi="Arial" w:cs="Arial"/>
              <w:color w:val="000000"/>
              <w:sz w:val="24"/>
              <w:szCs w:val="24"/>
            </w:rPr>
            <w:t xml:space="preserve"> is our School 4 to support effective, focussed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self-e</w:t>
          </w:r>
          <w:r w:rsidRPr="002779B7">
            <w:rPr>
              <w:rFonts w:ascii="Arial" w:hAnsi="Arial" w:cs="Arial"/>
              <w:color w:val="000000"/>
              <w:sz w:val="24"/>
              <w:szCs w:val="24"/>
            </w:rPr>
            <w:t>valuation activities throughout the session with all stakeholders.</w:t>
          </w:r>
        </w:p>
        <w:p w:rsidR="000748D8" w:rsidRPr="002779B7" w:rsidRDefault="000748D8" w:rsidP="00C425CB">
          <w:pPr>
            <w:pStyle w:val="ListParagraph"/>
            <w:numPr>
              <w:ilvl w:val="0"/>
              <w:numId w:val="38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Develop a curriculum rationale which is relevant to Johnshaven School.</w:t>
          </w:r>
        </w:p>
        <w:p w:rsidR="002779B7" w:rsidRDefault="002779B7" w:rsidP="002779B7">
          <w:pPr>
            <w:pStyle w:val="ListParagraph"/>
            <w:numPr>
              <w:ilvl w:val="0"/>
              <w:numId w:val="38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779B7">
            <w:rPr>
              <w:rFonts w:ascii="Arial" w:hAnsi="Arial" w:cs="Arial"/>
              <w:color w:val="000000"/>
              <w:sz w:val="24"/>
              <w:szCs w:val="24"/>
            </w:rPr>
            <w:lastRenderedPageBreak/>
            <w:t>Continue the very positive start made to building effective relationships w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ith all in Johnshaven community through both face to face events as well as other methods of communication. </w:t>
          </w:r>
        </w:p>
        <w:p w:rsidR="00A73C3A" w:rsidRPr="00832CA8" w:rsidRDefault="002779B7" w:rsidP="00832CA8">
          <w:pPr>
            <w:pStyle w:val="ListParagraph"/>
            <w:numPr>
              <w:ilvl w:val="0"/>
              <w:numId w:val="38"/>
            </w:numPr>
            <w:tabs>
              <w:tab w:val="left" w:pos="284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Build opportunities to share pupil’s learning with parents/carers.</w:t>
          </w:r>
        </w:p>
      </w:sdtContent>
    </w:sdt>
    <w:p w:rsidR="005B7A71" w:rsidRDefault="005B7A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1"/>
      </w:tblGrid>
      <w:tr w:rsidR="004C6ADB" w:rsidRPr="004C6ADB" w:rsidTr="005B7A71">
        <w:tc>
          <w:tcPr>
            <w:tcW w:w="9981" w:type="dxa"/>
            <w:shd w:val="clear" w:color="auto" w:fill="FFFFFF" w:themeFill="background1"/>
          </w:tcPr>
          <w:p w:rsidR="004C6ADB" w:rsidRPr="004C6ADB" w:rsidRDefault="006F7169" w:rsidP="003D522F">
            <w:pPr>
              <w:tabs>
                <w:tab w:val="left" w:pos="4219"/>
                <w:tab w:val="left" w:pos="10688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4C6ADB" w:rsidRPr="004C6AD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How </w:t>
            </w:r>
            <w:r w:rsidR="003D522F">
              <w:rPr>
                <w:rFonts w:ascii="Arial" w:hAnsi="Arial" w:cs="Arial"/>
                <w:b/>
                <w:color w:val="000000"/>
                <w:sz w:val="28"/>
                <w:szCs w:val="28"/>
              </w:rPr>
              <w:t>good is the quality of care and education we offer?</w:t>
            </w:r>
          </w:p>
        </w:tc>
      </w:tr>
    </w:tbl>
    <w:p w:rsidR="00066EB6" w:rsidRDefault="00066EB6" w:rsidP="00066EB6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066EB6" w:rsidRDefault="00066EB6" w:rsidP="00066EB6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 w:rsidRPr="00066EB6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9EF0518" wp14:editId="01A3267D">
                <wp:simplePos x="0" y="0"/>
                <wp:positionH relativeFrom="margin">
                  <wp:posOffset>4097655</wp:posOffset>
                </wp:positionH>
                <wp:positionV relativeFrom="paragraph">
                  <wp:posOffset>4445</wp:posOffset>
                </wp:positionV>
                <wp:extent cx="2223770" cy="905510"/>
                <wp:effectExtent l="0" t="0" r="241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B6" w:rsidRDefault="00066E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QIs which relate to NIF key drivers for this question –</w:t>
                            </w:r>
                            <w:r w:rsidR="00C6569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C65692" w:rsidRPr="00066EB6" w:rsidRDefault="00C6569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2.2; 2.3; 2.4; 2.5; 2.6; 2.7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0518" id="_x0000_s1027" type="#_x0000_t202" style="position:absolute;margin-left:322.65pt;margin-top:.35pt;width:175.1pt;height:7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">
                <v:textbox>
                  <w:txbxContent>
                    <w:p w:rsidR="00066EB6" w:rsidRDefault="00066EB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QIs which relate to NIF key drivers for this question –</w:t>
                      </w:r>
                      <w:r w:rsidR="00C65692">
                        <w:rPr>
                          <w:color w:val="FF0000"/>
                        </w:rPr>
                        <w:t xml:space="preserve"> </w:t>
                      </w:r>
                    </w:p>
                    <w:p w:rsidR="00C65692" w:rsidRPr="00066EB6" w:rsidRDefault="00C6569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2.2; 2.3; 2.4; 2.5; 2.6; 2.7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8"/>
          <w:szCs w:val="28"/>
        </w:rPr>
        <w:t xml:space="preserve">N.I.F. key driver(s) for Improvement: </w:t>
      </w:r>
    </w:p>
    <w:p w:rsidR="00066EB6" w:rsidRDefault="00066EB6" w:rsidP="00066EB6">
      <w:pPr>
        <w:pStyle w:val="ListParagraph"/>
        <w:numPr>
          <w:ilvl w:val="0"/>
          <w:numId w:val="24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 w:rsidRPr="003D318C">
        <w:rPr>
          <w:rFonts w:ascii="Arial" w:hAnsi="Arial" w:cs="Arial"/>
          <w:b/>
          <w:color w:val="000000"/>
          <w:sz w:val="28"/>
          <w:szCs w:val="28"/>
        </w:rPr>
        <w:t>Teacher Professionalism</w:t>
      </w:r>
    </w:p>
    <w:p w:rsidR="00066EB6" w:rsidRDefault="00066EB6" w:rsidP="00066EB6">
      <w:pPr>
        <w:pStyle w:val="ListParagraph"/>
        <w:numPr>
          <w:ilvl w:val="0"/>
          <w:numId w:val="24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Parental Engagement</w:t>
      </w:r>
    </w:p>
    <w:p w:rsidR="00066EB6" w:rsidRDefault="00066EB6" w:rsidP="00066EB6">
      <w:pPr>
        <w:pStyle w:val="ListParagraph"/>
        <w:numPr>
          <w:ilvl w:val="0"/>
          <w:numId w:val="24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Assessment of Children’s Progress</w:t>
      </w:r>
    </w:p>
    <w:p w:rsidR="003D318C" w:rsidRDefault="00066EB6" w:rsidP="003D318C">
      <w:pPr>
        <w:pStyle w:val="ListParagraph"/>
        <w:numPr>
          <w:ilvl w:val="0"/>
          <w:numId w:val="24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School Improvement</w:t>
      </w:r>
    </w:p>
    <w:p w:rsidR="00832CA8" w:rsidRPr="00832CA8" w:rsidRDefault="00832CA8" w:rsidP="003D318C">
      <w:pPr>
        <w:pStyle w:val="ListParagraph"/>
        <w:numPr>
          <w:ilvl w:val="0"/>
          <w:numId w:val="24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3D318C" w:rsidRDefault="00E87C97" w:rsidP="003D318C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QI</w:t>
      </w:r>
      <w:r w:rsidR="003D522F">
        <w:rPr>
          <w:rFonts w:ascii="Arial" w:hAnsi="Arial" w:cs="Arial"/>
          <w:b/>
          <w:color w:val="000000"/>
          <w:sz w:val="28"/>
          <w:szCs w:val="28"/>
        </w:rPr>
        <w:t xml:space="preserve"> 2.3 Learning, teaching and assessment</w:t>
      </w:r>
      <w:r w:rsidR="003D318C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alias w:val="QI 5.1"/>
        <w:tag w:val="QI 5.1"/>
        <w:id w:val="1215157222"/>
        <w:placeholder>
          <w:docPart w:val="BDAD8A3D19924287B91687FEE186A696"/>
        </w:placeholder>
      </w:sdtPr>
      <w:sdtEndPr>
        <w:rPr>
          <w:color w:val="000000"/>
        </w:rPr>
      </w:sdtEndPr>
      <w:sdtContent>
        <w:p w:rsidR="00BC318C" w:rsidRDefault="00DF5D81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On th</w:t>
          </w:r>
          <w:r w:rsidR="001C2C3D">
            <w:rPr>
              <w:rFonts w:ascii="Arial" w:hAnsi="Arial" w:cs="Arial"/>
              <w:color w:val="000000"/>
              <w:sz w:val="24"/>
              <w:szCs w:val="24"/>
            </w:rPr>
            <w:t>e basis of the evidence from the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visit, </w:t>
          </w:r>
          <w:r w:rsidR="001C2C3D">
            <w:rPr>
              <w:rFonts w:ascii="Arial" w:hAnsi="Arial" w:cs="Arial"/>
              <w:color w:val="000000"/>
              <w:sz w:val="24"/>
              <w:szCs w:val="24"/>
            </w:rPr>
            <w:t>the following was identified: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  <w:p w:rsidR="00BC318C" w:rsidRDefault="00BC318C" w:rsidP="00BC318C">
          <w:pPr>
            <w:tabs>
              <w:tab w:val="left" w:pos="426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ab/>
            <w:t>Strengths</w:t>
          </w:r>
        </w:p>
        <w:p w:rsidR="00F3599F" w:rsidRPr="00F3599F" w:rsidRDefault="002779B7" w:rsidP="00F3599F">
          <w:pPr>
            <w:pStyle w:val="ListParagraph"/>
            <w:numPr>
              <w:ilvl w:val="0"/>
              <w:numId w:val="39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F3599F">
            <w:rPr>
              <w:rFonts w:ascii="Arial" w:hAnsi="Arial" w:cs="Arial"/>
              <w:color w:val="000000"/>
              <w:sz w:val="24"/>
              <w:szCs w:val="24"/>
            </w:rPr>
            <w:t>The ethos developing across the school i</w:t>
          </w:r>
          <w:r w:rsidR="00F3599F">
            <w:rPr>
              <w:rFonts w:ascii="Arial" w:hAnsi="Arial" w:cs="Arial"/>
              <w:color w:val="000000"/>
              <w:sz w:val="24"/>
              <w:szCs w:val="24"/>
            </w:rPr>
            <w:t xml:space="preserve">s positive. </w:t>
          </w:r>
          <w:r w:rsidR="00F3599F" w:rsidRPr="00F3599F">
            <w:rPr>
              <w:rFonts w:ascii="Helvetica" w:hAnsi="Helvetica" w:cs="Helvetica"/>
              <w:sz w:val="24"/>
              <w:szCs w:val="24"/>
              <w:lang w:eastAsia="en-GB"/>
            </w:rPr>
            <w:t>Learners a</w:t>
          </w:r>
          <w:r w:rsidR="00F3599F">
            <w:rPr>
              <w:rFonts w:ascii="Helvetica" w:hAnsi="Helvetica" w:cs="Helvetica"/>
              <w:sz w:val="24"/>
              <w:szCs w:val="24"/>
              <w:lang w:eastAsia="en-GB"/>
            </w:rPr>
            <w:t>re respectful</w:t>
          </w:r>
          <w:r w:rsidR="00F3599F" w:rsidRPr="00F3599F">
            <w:rPr>
              <w:rFonts w:ascii="Helvetica" w:hAnsi="Helvetica" w:cs="Helvetica"/>
              <w:sz w:val="24"/>
              <w:szCs w:val="24"/>
              <w:lang w:eastAsia="en-GB"/>
            </w:rPr>
            <w:t xml:space="preserve"> and </w:t>
          </w:r>
          <w:r w:rsidR="00F3599F">
            <w:rPr>
              <w:rFonts w:ascii="Helvetica" w:hAnsi="Helvetica" w:cs="Helvetica"/>
              <w:sz w:val="24"/>
              <w:szCs w:val="24"/>
              <w:lang w:eastAsia="en-GB"/>
            </w:rPr>
            <w:t>behaviour is good</w:t>
          </w:r>
          <w:r w:rsidR="00F3599F" w:rsidRPr="00F3599F">
            <w:rPr>
              <w:rFonts w:ascii="Helvetica" w:hAnsi="Helvetica" w:cs="Helvetica"/>
              <w:sz w:val="24"/>
              <w:szCs w:val="24"/>
              <w:lang w:eastAsia="en-GB"/>
            </w:rPr>
            <w:t>. There is a calm and purposeful</w:t>
          </w:r>
          <w:r w:rsidR="00F3599F">
            <w:rPr>
              <w:rFonts w:ascii="Helvetica" w:hAnsi="Helvetica" w:cs="Helvetica"/>
              <w:sz w:val="24"/>
              <w:szCs w:val="24"/>
              <w:lang w:eastAsia="en-GB"/>
            </w:rPr>
            <w:t xml:space="preserve"> </w:t>
          </w:r>
          <w:r w:rsidR="00F3599F" w:rsidRPr="00F3599F">
            <w:rPr>
              <w:rFonts w:ascii="Helvetica" w:hAnsi="Helvetica" w:cs="Helvetica"/>
              <w:sz w:val="24"/>
              <w:szCs w:val="24"/>
              <w:lang w:eastAsia="en-GB"/>
            </w:rPr>
            <w:t>environment for learning</w:t>
          </w:r>
          <w:r w:rsidR="00F3599F">
            <w:rPr>
              <w:rFonts w:ascii="Helvetica" w:hAnsi="Helvetica" w:cs="Helvetica"/>
              <w:sz w:val="24"/>
              <w:szCs w:val="24"/>
              <w:lang w:eastAsia="en-GB"/>
            </w:rPr>
            <w:t xml:space="preserve"> developing.</w:t>
          </w:r>
        </w:p>
        <w:p w:rsidR="00832CA8" w:rsidRPr="00832CA8" w:rsidRDefault="00832CA8" w:rsidP="00832CA8">
          <w:pPr>
            <w:pStyle w:val="ListParagraph"/>
            <w:numPr>
              <w:ilvl w:val="0"/>
              <w:numId w:val="39"/>
            </w:numPr>
            <w:tabs>
              <w:tab w:val="left" w:pos="426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lastRenderedPageBreak/>
            <w:t xml:space="preserve">Staff have started to utilise </w:t>
          </w:r>
          <w:r w:rsidRPr="00832CA8">
            <w:rPr>
              <w:rFonts w:ascii="Arial" w:hAnsi="Arial" w:cs="Arial"/>
              <w:color w:val="000000"/>
              <w:sz w:val="24"/>
              <w:szCs w:val="24"/>
            </w:rPr>
            <w:t>Aberdeenshire Frameworks and Na</w:t>
          </w:r>
          <w:r>
            <w:rPr>
              <w:rFonts w:ascii="Arial" w:hAnsi="Arial" w:cs="Arial"/>
              <w:color w:val="000000"/>
              <w:sz w:val="24"/>
              <w:szCs w:val="24"/>
            </w:rPr>
            <w:t>tional benchmarks</w:t>
          </w:r>
          <w:r w:rsidRPr="00832CA8">
            <w:rPr>
              <w:rFonts w:ascii="Arial" w:hAnsi="Arial" w:cs="Arial"/>
              <w:color w:val="000000"/>
              <w:sz w:val="24"/>
              <w:szCs w:val="24"/>
            </w:rPr>
            <w:t xml:space="preserve"> to support effective planning and ensure lear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ning experiences </w:t>
          </w:r>
          <w:r w:rsidRPr="00832CA8">
            <w:rPr>
              <w:rFonts w:ascii="Arial" w:hAnsi="Arial" w:cs="Arial"/>
              <w:color w:val="000000"/>
              <w:sz w:val="24"/>
              <w:szCs w:val="24"/>
            </w:rPr>
            <w:t>match pupils’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needs.</w:t>
          </w:r>
        </w:p>
        <w:p w:rsidR="00832CA8" w:rsidRPr="00832CA8" w:rsidRDefault="00832CA8" w:rsidP="00832CA8">
          <w:pPr>
            <w:pStyle w:val="ListParagraph"/>
            <w:numPr>
              <w:ilvl w:val="0"/>
              <w:numId w:val="39"/>
            </w:numPr>
            <w:tabs>
              <w:tab w:val="left" w:pos="426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School staff</w:t>
          </w:r>
          <w:r w:rsidRPr="00832CA8">
            <w:rPr>
              <w:rFonts w:ascii="Arial" w:hAnsi="Arial" w:cs="Arial"/>
              <w:color w:val="000000"/>
              <w:sz w:val="24"/>
              <w:szCs w:val="24"/>
            </w:rPr>
            <w:t xml:space="preserve"> are planning to engage effectively with appropriate literature to support the development of effective and consistent approaches to learning and teaching.</w:t>
          </w:r>
        </w:p>
        <w:p w:rsidR="00BC318C" w:rsidRDefault="00BC318C" w:rsidP="00BC318C">
          <w:pPr>
            <w:tabs>
              <w:tab w:val="left" w:pos="426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ab/>
          </w:r>
          <w:r w:rsidRPr="00BC318C">
            <w:rPr>
              <w:rFonts w:ascii="Arial" w:hAnsi="Arial" w:cs="Arial"/>
              <w:b/>
              <w:sz w:val="28"/>
              <w:szCs w:val="28"/>
            </w:rPr>
            <w:t>Aspects for Improvement</w:t>
          </w:r>
        </w:p>
        <w:p w:rsidR="002175D1" w:rsidRDefault="002175D1" w:rsidP="002175D1">
          <w:pPr>
            <w:pStyle w:val="ListParagraph"/>
            <w:numPr>
              <w:ilvl w:val="0"/>
              <w:numId w:val="40"/>
            </w:num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  <w:r w:rsidRPr="002175D1">
            <w:rPr>
              <w:rFonts w:ascii="Arial" w:hAnsi="Arial" w:cs="Arial"/>
              <w:sz w:val="24"/>
              <w:szCs w:val="24"/>
            </w:rPr>
            <w:t>Continue with the work noted above regarding the use of literature</w:t>
          </w:r>
          <w:r w:rsidR="00F86E6D">
            <w:rPr>
              <w:rFonts w:ascii="Arial" w:hAnsi="Arial" w:cs="Arial"/>
              <w:sz w:val="24"/>
              <w:szCs w:val="24"/>
            </w:rPr>
            <w:t xml:space="preserve"> and cluster work around Visible Learning</w:t>
          </w:r>
          <w:r w:rsidRPr="002175D1">
            <w:rPr>
              <w:rFonts w:ascii="Arial" w:hAnsi="Arial" w:cs="Arial"/>
              <w:sz w:val="24"/>
              <w:szCs w:val="24"/>
            </w:rPr>
            <w:t xml:space="preserve"> to support the development of a consistent approach to </w:t>
          </w:r>
          <w:r>
            <w:rPr>
              <w:rFonts w:ascii="Arial" w:hAnsi="Arial" w:cs="Arial"/>
              <w:sz w:val="24"/>
              <w:szCs w:val="24"/>
            </w:rPr>
            <w:t xml:space="preserve">effective </w:t>
          </w:r>
          <w:r w:rsidRPr="002175D1">
            <w:rPr>
              <w:rFonts w:ascii="Arial" w:hAnsi="Arial" w:cs="Arial"/>
              <w:sz w:val="24"/>
              <w:szCs w:val="24"/>
            </w:rPr>
            <w:t>learning and te</w:t>
          </w:r>
          <w:r w:rsidR="00F450D4">
            <w:rPr>
              <w:rFonts w:ascii="Arial" w:hAnsi="Arial" w:cs="Arial"/>
              <w:sz w:val="24"/>
              <w:szCs w:val="24"/>
            </w:rPr>
            <w:t>aching which</w:t>
          </w:r>
          <w:r>
            <w:rPr>
              <w:rFonts w:ascii="Arial" w:hAnsi="Arial" w:cs="Arial"/>
              <w:sz w:val="24"/>
              <w:szCs w:val="24"/>
            </w:rPr>
            <w:t xml:space="preserve"> allows for</w:t>
          </w:r>
          <w:r w:rsidRPr="002175D1">
            <w:rPr>
              <w:rFonts w:ascii="Arial" w:hAnsi="Arial" w:cs="Arial"/>
              <w:sz w:val="24"/>
              <w:szCs w:val="24"/>
            </w:rPr>
            <w:t xml:space="preserve"> differentiation, skilled questioning and ensures </w:t>
          </w:r>
          <w:r>
            <w:rPr>
              <w:rFonts w:ascii="Arial" w:hAnsi="Arial" w:cs="Arial"/>
              <w:sz w:val="24"/>
              <w:szCs w:val="24"/>
            </w:rPr>
            <w:t xml:space="preserve">that </w:t>
          </w:r>
          <w:r w:rsidRPr="002175D1">
            <w:rPr>
              <w:rFonts w:ascii="Arial" w:hAnsi="Arial" w:cs="Arial"/>
              <w:sz w:val="24"/>
              <w:szCs w:val="24"/>
            </w:rPr>
            <w:t>pace and challenge is appropriate for all learners.</w:t>
          </w:r>
        </w:p>
        <w:p w:rsidR="002175D1" w:rsidRDefault="002175D1" w:rsidP="002175D1">
          <w:pPr>
            <w:pStyle w:val="ListParagraph"/>
            <w:numPr>
              <w:ilvl w:val="0"/>
              <w:numId w:val="40"/>
            </w:num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Continue to develop the appropriate use of learning intentions and Success Criteria in order to ensure pupils are actively engaged in their learning and can review progress/identify next steps.</w:t>
          </w:r>
        </w:p>
        <w:p w:rsidR="002175D1" w:rsidRDefault="00F3599F" w:rsidP="002175D1">
          <w:pPr>
            <w:pStyle w:val="ListParagraph"/>
            <w:numPr>
              <w:ilvl w:val="0"/>
              <w:numId w:val="40"/>
            </w:num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Develop approaches to allow pupils to take more responsibility and enable them to discuss their learning and how they can improve on it/identify their next steps. This could look to include the development of effective processes for pupils to share their learning appropri</w:t>
          </w:r>
          <w:r w:rsidR="00F86E6D">
            <w:rPr>
              <w:rFonts w:ascii="Arial" w:hAnsi="Arial" w:cs="Arial"/>
              <w:sz w:val="24"/>
              <w:szCs w:val="24"/>
            </w:rPr>
            <w:t>ately with their parents/carers.</w:t>
          </w: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F3599F" w:rsidRPr="00F3599F" w:rsidRDefault="00F3599F" w:rsidP="00F3599F">
          <w:pPr>
            <w:tabs>
              <w:tab w:val="left" w:pos="426"/>
            </w:tabs>
            <w:rPr>
              <w:rFonts w:ascii="Arial" w:hAnsi="Arial" w:cs="Arial"/>
              <w:sz w:val="24"/>
              <w:szCs w:val="24"/>
            </w:rPr>
          </w:pPr>
        </w:p>
        <w:p w:rsidR="005B7A71" w:rsidRPr="00F3599F" w:rsidRDefault="000E1EF4" w:rsidP="00F3599F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1"/>
      </w:tblGrid>
      <w:tr w:rsidR="004C6ADB" w:rsidRPr="004C6ADB" w:rsidTr="00C52E01">
        <w:tc>
          <w:tcPr>
            <w:tcW w:w="9981" w:type="dxa"/>
            <w:shd w:val="clear" w:color="auto" w:fill="FFFFFF" w:themeFill="background1"/>
          </w:tcPr>
          <w:p w:rsidR="004C6ADB" w:rsidRPr="004C6ADB" w:rsidRDefault="006F7169" w:rsidP="003D522F">
            <w:pPr>
              <w:tabs>
                <w:tab w:val="left" w:pos="4219"/>
                <w:tab w:val="left" w:pos="10688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 w:rsidR="004C6ADB" w:rsidRPr="004C6AD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How </w:t>
            </w:r>
            <w:r w:rsidR="003D522F">
              <w:rPr>
                <w:rFonts w:ascii="Arial" w:hAnsi="Arial" w:cs="Arial"/>
                <w:b/>
                <w:color w:val="000000"/>
                <w:sz w:val="28"/>
                <w:szCs w:val="28"/>
              </w:rPr>
              <w:t>good are we at improving outcomes for all our learners?</w:t>
            </w:r>
          </w:p>
        </w:tc>
      </w:tr>
    </w:tbl>
    <w:p w:rsidR="00E87C97" w:rsidRDefault="00C65692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 w:rsidRPr="00C65692">
        <w:rPr>
          <w:rFonts w:ascii="Arial" w:hAnsi="Arial" w:cs="Arial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5C8F8DC" wp14:editId="49FFEA0F">
                <wp:simplePos x="0" y="0"/>
                <wp:positionH relativeFrom="margin">
                  <wp:posOffset>4477385</wp:posOffset>
                </wp:positionH>
                <wp:positionV relativeFrom="paragraph">
                  <wp:posOffset>266700</wp:posOffset>
                </wp:positionV>
                <wp:extent cx="1843405" cy="879475"/>
                <wp:effectExtent l="0" t="0" r="2349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92" w:rsidRDefault="00C65692" w:rsidP="00C6569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QIs which relate to NIF key drivers for this question – </w:t>
                            </w:r>
                          </w:p>
                          <w:p w:rsidR="00C65692" w:rsidRPr="00C65692" w:rsidRDefault="008D4B1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3.2; 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F8DC" id="_x0000_s1028" type="#_x0000_t202" style="position:absolute;margin-left:352.55pt;margin-top:21pt;width:145.15pt;height:69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">
                <v:textbox>
                  <w:txbxContent>
                    <w:p w:rsidR="00C65692" w:rsidRDefault="00C65692" w:rsidP="00C6569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QIs which relate to NIF key drivers for this question – </w:t>
                      </w:r>
                    </w:p>
                    <w:p w:rsidR="00C65692" w:rsidRPr="00C65692" w:rsidRDefault="008D4B1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3.2; 3.3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692" w:rsidRDefault="00C65692" w:rsidP="00C65692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N.I.F. key driver(s) for Improvement: </w:t>
      </w:r>
    </w:p>
    <w:p w:rsidR="00C65692" w:rsidRDefault="00C65692" w:rsidP="00C65692">
      <w:pPr>
        <w:pStyle w:val="ListParagraph"/>
        <w:numPr>
          <w:ilvl w:val="0"/>
          <w:numId w:val="26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School Improvement</w:t>
      </w:r>
    </w:p>
    <w:p w:rsidR="00C65692" w:rsidRPr="003D318C" w:rsidRDefault="00C65692" w:rsidP="00C65692">
      <w:pPr>
        <w:pStyle w:val="ListParagraph"/>
        <w:numPr>
          <w:ilvl w:val="0"/>
          <w:numId w:val="26"/>
        </w:num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Performance Information</w:t>
      </w:r>
    </w:p>
    <w:p w:rsidR="00C65692" w:rsidRDefault="00C65692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E87C97" w:rsidRDefault="00E87C97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QI </w:t>
      </w:r>
      <w:r w:rsidR="003D522F">
        <w:rPr>
          <w:rFonts w:ascii="Arial" w:hAnsi="Arial" w:cs="Arial"/>
          <w:b/>
          <w:color w:val="000000"/>
          <w:sz w:val="28"/>
          <w:szCs w:val="28"/>
        </w:rPr>
        <w:t>3.2 Raising attainment and achievement</w:t>
      </w:r>
    </w:p>
    <w:sdt>
      <w:sdtPr>
        <w:rPr>
          <w:rFonts w:ascii="Arial" w:hAnsi="Arial" w:cs="Arial"/>
          <w:color w:val="000000"/>
          <w:sz w:val="24"/>
          <w:szCs w:val="24"/>
        </w:rPr>
        <w:alias w:val="QI 5.9"/>
        <w:tag w:val="QI 5.9"/>
        <w:id w:val="-980458702"/>
        <w:placeholder>
          <w:docPart w:val="BDAD8A3D19924287B91687FEE186A696"/>
        </w:placeholder>
      </w:sdtPr>
      <w:sdtEndPr/>
      <w:sdtContent>
        <w:p w:rsidR="00006748" w:rsidRDefault="001D39E4" w:rsidP="00577282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 xml:space="preserve">On the basis of the evidence from </w:t>
          </w:r>
          <w:r w:rsidR="001C2C3D">
            <w:rPr>
              <w:rFonts w:ascii="Arial" w:hAnsi="Arial" w:cs="Arial"/>
              <w:color w:val="000000"/>
              <w:sz w:val="24"/>
              <w:szCs w:val="24"/>
            </w:rPr>
            <w:t>the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visit, </w:t>
          </w:r>
          <w:r w:rsidR="001C2C3D">
            <w:rPr>
              <w:rFonts w:ascii="Arial" w:hAnsi="Arial" w:cs="Arial"/>
              <w:color w:val="000000"/>
              <w:sz w:val="24"/>
              <w:szCs w:val="24"/>
            </w:rPr>
            <w:t>the following was identified:</w:t>
          </w:r>
          <w:r w:rsidR="00705A1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  <w:p w:rsidR="00577282" w:rsidRDefault="00D245D7" w:rsidP="00D245D7">
          <w:pPr>
            <w:tabs>
              <w:tab w:val="left" w:pos="426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ab/>
          </w:r>
          <w:r w:rsidR="00006748" w:rsidRPr="00FD5D4F">
            <w:rPr>
              <w:rFonts w:ascii="Arial" w:hAnsi="Arial" w:cs="Arial"/>
              <w:b/>
              <w:color w:val="000000"/>
              <w:sz w:val="28"/>
              <w:szCs w:val="28"/>
            </w:rPr>
            <w:t>Strengths</w:t>
          </w:r>
        </w:p>
        <w:p w:rsidR="00F3599F" w:rsidRPr="0020699E" w:rsidRDefault="00F86E6D" w:rsidP="00F86E6D">
          <w:pPr>
            <w:pStyle w:val="ListParagraph"/>
            <w:numPr>
              <w:ilvl w:val="0"/>
              <w:numId w:val="43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0699E">
            <w:rPr>
              <w:rFonts w:ascii="Arial" w:hAnsi="Arial" w:cs="Arial"/>
              <w:color w:val="000000"/>
              <w:sz w:val="24"/>
              <w:szCs w:val="24"/>
            </w:rPr>
            <w:t>The school have developed a system to allow pupils to share their achievements both in and outside school</w:t>
          </w:r>
          <w:r w:rsidR="0020699E" w:rsidRPr="0020699E">
            <w:rPr>
              <w:rFonts w:ascii="Arial" w:hAnsi="Arial" w:cs="Arial"/>
              <w:color w:val="000000"/>
              <w:sz w:val="24"/>
              <w:szCs w:val="24"/>
            </w:rPr>
            <w:t xml:space="preserve"> and these achievements are celebrated weekly</w:t>
          </w:r>
          <w:r w:rsidRPr="0020699E">
            <w:rPr>
              <w:rFonts w:ascii="Arial" w:hAnsi="Arial" w:cs="Arial"/>
              <w:color w:val="000000"/>
              <w:sz w:val="24"/>
              <w:szCs w:val="24"/>
            </w:rPr>
            <w:t>. Initial feedback on this has been positive.</w:t>
          </w:r>
        </w:p>
        <w:p w:rsidR="005448BC" w:rsidRDefault="0020699E" w:rsidP="00F86E6D">
          <w:pPr>
            <w:pStyle w:val="ListParagraph"/>
            <w:numPr>
              <w:ilvl w:val="0"/>
              <w:numId w:val="43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0699E">
            <w:rPr>
              <w:rFonts w:ascii="Arial" w:hAnsi="Arial" w:cs="Arial"/>
              <w:color w:val="000000"/>
              <w:sz w:val="24"/>
              <w:szCs w:val="24"/>
            </w:rPr>
            <w:lastRenderedPageBreak/>
            <w:t>The Head Teacher can articulate the school performance data to date, identifying current strengths and areas for development. Areas for development have been incorporated into the school improvement plan.</w:t>
          </w:r>
        </w:p>
        <w:p w:rsidR="00F86E6D" w:rsidRPr="0020699E" w:rsidRDefault="0020699E" w:rsidP="0020699E">
          <w:pPr>
            <w:pStyle w:val="ListParagraph"/>
            <w:numPr>
              <w:ilvl w:val="0"/>
              <w:numId w:val="43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Staff have begun to plan using appropriate Frameworks and Benchmarks which will lead to increased confidence in the accuracy of professional judgements made.</w:t>
          </w:r>
        </w:p>
        <w:p w:rsidR="000A0B5C" w:rsidRDefault="000A0B5C" w:rsidP="00916AF5">
          <w:pPr>
            <w:tabs>
              <w:tab w:val="left" w:pos="4219"/>
              <w:tab w:val="left" w:pos="10688"/>
            </w:tabs>
            <w:ind w:left="360"/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  <w:p w:rsidR="00FD5D4F" w:rsidRDefault="00D245D7" w:rsidP="00D245D7">
          <w:pPr>
            <w:tabs>
              <w:tab w:val="left" w:pos="426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ab/>
          </w:r>
          <w:r w:rsidR="00006748" w:rsidRPr="00916AF5">
            <w:rPr>
              <w:rFonts w:ascii="Arial" w:hAnsi="Arial" w:cs="Arial"/>
              <w:b/>
              <w:color w:val="000000"/>
              <w:sz w:val="28"/>
              <w:szCs w:val="28"/>
            </w:rPr>
            <w:t>Aspects for improvement</w:t>
          </w:r>
        </w:p>
        <w:p w:rsidR="0020699E" w:rsidRPr="0020699E" w:rsidRDefault="0020699E" w:rsidP="0020699E">
          <w:pPr>
            <w:pStyle w:val="ListParagraph"/>
            <w:numPr>
              <w:ilvl w:val="0"/>
              <w:numId w:val="46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0699E">
            <w:rPr>
              <w:rFonts w:ascii="Arial" w:hAnsi="Arial" w:cs="Arial"/>
              <w:color w:val="000000"/>
              <w:sz w:val="24"/>
              <w:szCs w:val="24"/>
            </w:rPr>
            <w:t>Ensure standardised data and professional judgement are used effectively to track and monitor pupil progress and attainment.</w:t>
          </w:r>
        </w:p>
        <w:p w:rsidR="00F86E6D" w:rsidRPr="0020699E" w:rsidRDefault="00F86E6D" w:rsidP="00F86E6D">
          <w:pPr>
            <w:pStyle w:val="ListParagraph"/>
            <w:numPr>
              <w:ilvl w:val="0"/>
              <w:numId w:val="42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0699E">
            <w:rPr>
              <w:rFonts w:ascii="Arial" w:hAnsi="Arial" w:cs="Arial"/>
              <w:color w:val="000000"/>
              <w:sz w:val="24"/>
              <w:szCs w:val="24"/>
            </w:rPr>
            <w:lastRenderedPageBreak/>
            <w:t>Continue to develop effective tracking and monitoring processes</w:t>
          </w:r>
          <w:r w:rsidR="008153B3">
            <w:rPr>
              <w:rFonts w:ascii="Arial" w:hAnsi="Arial" w:cs="Arial"/>
              <w:color w:val="000000"/>
              <w:sz w:val="24"/>
              <w:szCs w:val="24"/>
            </w:rPr>
            <w:t xml:space="preserve"> and procedures</w:t>
          </w:r>
          <w:r w:rsidRPr="0020699E">
            <w:rPr>
              <w:rFonts w:ascii="Arial" w:hAnsi="Arial" w:cs="Arial"/>
              <w:color w:val="000000"/>
              <w:sz w:val="24"/>
              <w:szCs w:val="24"/>
            </w:rPr>
            <w:t xml:space="preserve"> to allow the school to effective</w:t>
          </w:r>
          <w:r w:rsidR="00C33CD6">
            <w:rPr>
              <w:rFonts w:ascii="Arial" w:hAnsi="Arial" w:cs="Arial"/>
              <w:color w:val="000000"/>
              <w:sz w:val="24"/>
              <w:szCs w:val="24"/>
            </w:rPr>
            <w:t>ly track pupil progress throughout the school session.</w:t>
          </w:r>
        </w:p>
        <w:p w:rsidR="00F86E6D" w:rsidRDefault="00F86E6D" w:rsidP="00F86E6D">
          <w:pPr>
            <w:pStyle w:val="ListParagraph"/>
            <w:numPr>
              <w:ilvl w:val="0"/>
              <w:numId w:val="42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20699E">
            <w:rPr>
              <w:rFonts w:ascii="Arial" w:hAnsi="Arial" w:cs="Arial"/>
              <w:color w:val="000000"/>
              <w:sz w:val="24"/>
              <w:szCs w:val="24"/>
            </w:rPr>
            <w:t>Develop systems to effectively track pupils</w:t>
          </w:r>
          <w:r w:rsidR="008153B3">
            <w:rPr>
              <w:rFonts w:ascii="Arial" w:hAnsi="Arial" w:cs="Arial"/>
              <w:color w:val="000000"/>
              <w:sz w:val="24"/>
              <w:szCs w:val="24"/>
            </w:rPr>
            <w:t>’</w:t>
          </w:r>
          <w:r w:rsidRPr="0020699E">
            <w:rPr>
              <w:rFonts w:ascii="Arial" w:hAnsi="Arial" w:cs="Arial"/>
              <w:color w:val="000000"/>
              <w:sz w:val="24"/>
              <w:szCs w:val="24"/>
            </w:rPr>
            <w:t xml:space="preserve"> wider achievements both in and outside </w:t>
          </w:r>
          <w:r w:rsidR="008153B3">
            <w:rPr>
              <w:rFonts w:ascii="Arial" w:hAnsi="Arial" w:cs="Arial"/>
              <w:color w:val="000000"/>
              <w:sz w:val="24"/>
              <w:szCs w:val="24"/>
            </w:rPr>
            <w:t xml:space="preserve">school </w:t>
          </w:r>
        </w:p>
        <w:p w:rsidR="008153B3" w:rsidRDefault="008153B3" w:rsidP="00F86E6D">
          <w:pPr>
            <w:pStyle w:val="ListParagraph"/>
            <w:numPr>
              <w:ilvl w:val="0"/>
              <w:numId w:val="42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Engage in moderation activities both in school and across the cluster to develop the va</w:t>
          </w:r>
          <w:r w:rsidR="00C33CD6">
            <w:rPr>
              <w:rFonts w:ascii="Arial" w:hAnsi="Arial" w:cs="Arial"/>
              <w:color w:val="000000"/>
              <w:sz w:val="24"/>
              <w:szCs w:val="24"/>
            </w:rPr>
            <w:t xml:space="preserve">lidity of judgements made in line with </w:t>
          </w:r>
          <w:r>
            <w:rPr>
              <w:rFonts w:ascii="Arial" w:hAnsi="Arial" w:cs="Arial"/>
              <w:color w:val="000000"/>
              <w:sz w:val="24"/>
              <w:szCs w:val="24"/>
            </w:rPr>
            <w:t>national advice.</w:t>
          </w:r>
        </w:p>
        <w:p w:rsidR="00646A1A" w:rsidRPr="00B06EAE" w:rsidRDefault="000E1EF4" w:rsidP="00B06EAE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</w:p>
      </w:sdtContent>
    </w:sdt>
    <w:p w:rsidR="00646A1A" w:rsidRDefault="00720843" w:rsidP="00646A1A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QI 3.1 Improving wellbeing, equality and inclusion</w:t>
      </w:r>
    </w:p>
    <w:sdt>
      <w:sdtPr>
        <w:rPr>
          <w:rFonts w:ascii="Arial" w:hAnsi="Arial" w:cs="Arial"/>
          <w:color w:val="000000"/>
          <w:sz w:val="24"/>
          <w:szCs w:val="24"/>
        </w:rPr>
        <w:alias w:val="QI 5.9"/>
        <w:tag w:val="QI 5.9"/>
        <w:id w:val="463164517"/>
        <w:placeholder>
          <w:docPart w:val="FF098368357E4AC1B54C83AC7BE2D9D1"/>
        </w:placeholder>
      </w:sdtPr>
      <w:sdtEndPr>
        <w:rPr>
          <w:rFonts w:ascii="Times New Roman" w:hAnsi="Times New Roman" w:cs="Times New Roman"/>
          <w:color w:val="auto"/>
          <w:sz w:val="20"/>
          <w:szCs w:val="20"/>
        </w:rPr>
      </w:sdtEndPr>
      <w:sdtContent>
        <w:p w:rsidR="00646A1A" w:rsidRPr="003D14F0" w:rsidRDefault="00646A1A" w:rsidP="00646A1A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color w:val="000000"/>
              <w:sz w:val="24"/>
              <w:szCs w:val="24"/>
            </w:rPr>
            <w:t xml:space="preserve">On the basis of the evidence from </w:t>
          </w:r>
          <w:r w:rsidR="001C2C3D" w:rsidRPr="003D14F0">
            <w:rPr>
              <w:rFonts w:ascii="Arial" w:hAnsi="Arial" w:cs="Arial"/>
              <w:color w:val="000000"/>
              <w:sz w:val="24"/>
              <w:szCs w:val="24"/>
            </w:rPr>
            <w:t>the</w:t>
          </w:r>
          <w:r w:rsidRPr="003D14F0">
            <w:rPr>
              <w:rFonts w:ascii="Arial" w:hAnsi="Arial" w:cs="Arial"/>
              <w:color w:val="000000"/>
              <w:sz w:val="24"/>
              <w:szCs w:val="24"/>
            </w:rPr>
            <w:t xml:space="preserve"> visit, </w:t>
          </w:r>
          <w:r w:rsidR="001C2C3D" w:rsidRPr="003D14F0">
            <w:rPr>
              <w:rFonts w:ascii="Arial" w:hAnsi="Arial" w:cs="Arial"/>
              <w:color w:val="000000"/>
              <w:sz w:val="24"/>
              <w:szCs w:val="24"/>
            </w:rPr>
            <w:t>the following was identified:</w:t>
          </w:r>
          <w:r w:rsidRPr="003D14F0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  <w:p w:rsidR="003D14F0" w:rsidRPr="003D14F0" w:rsidRDefault="00646A1A" w:rsidP="00646A1A">
          <w:p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color w:val="000000"/>
              <w:sz w:val="24"/>
              <w:szCs w:val="24"/>
            </w:rPr>
            <w:tab/>
            <w:t>Strengths</w:t>
          </w:r>
        </w:p>
        <w:p w:rsidR="005448BC" w:rsidRDefault="005448BC" w:rsidP="005448BC">
          <w:pPr>
            <w:pStyle w:val="ListParagraph"/>
            <w:numPr>
              <w:ilvl w:val="0"/>
              <w:numId w:val="44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color w:val="000000"/>
              <w:sz w:val="24"/>
              <w:szCs w:val="24"/>
            </w:rPr>
            <w:lastRenderedPageBreak/>
            <w:t>All staff are positive in</w:t>
          </w:r>
          <w:r w:rsidR="003D14F0" w:rsidRPr="003D14F0">
            <w:rPr>
              <w:rFonts w:ascii="Arial" w:hAnsi="Arial" w:cs="Arial"/>
              <w:color w:val="000000"/>
              <w:sz w:val="24"/>
              <w:szCs w:val="24"/>
            </w:rPr>
            <w:t xml:space="preserve"> their interactions with pupils and </w:t>
          </w:r>
          <w:r w:rsidR="0020699E">
            <w:rPr>
              <w:rFonts w:ascii="Arial" w:hAnsi="Arial" w:cs="Arial"/>
              <w:color w:val="000000"/>
              <w:sz w:val="24"/>
              <w:szCs w:val="24"/>
            </w:rPr>
            <w:t xml:space="preserve">are working hard to </w:t>
          </w:r>
          <w:r w:rsidR="003D14F0" w:rsidRPr="003D14F0">
            <w:rPr>
              <w:rFonts w:ascii="Arial" w:hAnsi="Arial" w:cs="Arial"/>
              <w:color w:val="000000"/>
              <w:sz w:val="24"/>
              <w:szCs w:val="24"/>
            </w:rPr>
            <w:t>promote an environment where all will feel safe, secure and valued.</w:t>
          </w:r>
        </w:p>
        <w:p w:rsidR="003D14F0" w:rsidRPr="003D14F0" w:rsidRDefault="0020699E" w:rsidP="005448BC">
          <w:pPr>
            <w:pStyle w:val="ListParagraph"/>
            <w:numPr>
              <w:ilvl w:val="0"/>
              <w:numId w:val="44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Staff have all received appropriate training in Child protection procedures.</w:t>
          </w:r>
        </w:p>
        <w:p w:rsidR="005448BC" w:rsidRPr="003D14F0" w:rsidRDefault="005448BC" w:rsidP="005448BC">
          <w:pPr>
            <w:pStyle w:val="ListParagraph"/>
            <w:numPr>
              <w:ilvl w:val="0"/>
              <w:numId w:val="44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sz w:val="24"/>
              <w:szCs w:val="24"/>
            </w:rPr>
            <w:t xml:space="preserve">The school has begun to raise awareness of the </w:t>
          </w:r>
          <w:r w:rsidRPr="003D14F0">
            <w:rPr>
              <w:rFonts w:ascii="Arial" w:hAnsi="Arial" w:cs="Arial"/>
              <w:i/>
              <w:iCs/>
              <w:sz w:val="24"/>
              <w:szCs w:val="24"/>
            </w:rPr>
            <w:t xml:space="preserve">UN Convention on the Rights of the Child </w:t>
          </w:r>
          <w:r w:rsidRPr="003D14F0">
            <w:rPr>
              <w:rFonts w:ascii="Arial" w:hAnsi="Arial" w:cs="Arial"/>
              <w:sz w:val="24"/>
              <w:szCs w:val="24"/>
            </w:rPr>
            <w:t>(UNCRC) amongst children, and staff.</w:t>
          </w:r>
        </w:p>
        <w:p w:rsidR="005448BC" w:rsidRPr="003D14F0" w:rsidRDefault="005448BC" w:rsidP="005448BC">
          <w:pPr>
            <w:pStyle w:val="ListParagraph"/>
            <w:numPr>
              <w:ilvl w:val="0"/>
              <w:numId w:val="44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sz w:val="24"/>
              <w:szCs w:val="24"/>
            </w:rPr>
            <w:t>The Head Teacher has r</w:t>
          </w:r>
          <w:r w:rsidR="00F450D4">
            <w:rPr>
              <w:rFonts w:ascii="Arial" w:hAnsi="Arial" w:cs="Arial"/>
              <w:sz w:val="24"/>
              <w:szCs w:val="24"/>
            </w:rPr>
            <w:t>eviewed all pupils who receive a</w:t>
          </w:r>
          <w:r w:rsidRPr="003D14F0">
            <w:rPr>
              <w:rFonts w:ascii="Arial" w:hAnsi="Arial" w:cs="Arial"/>
              <w:sz w:val="24"/>
              <w:szCs w:val="24"/>
            </w:rPr>
            <w:t>dditional support with staff and as a</w:t>
          </w:r>
          <w:r w:rsidR="0020699E">
            <w:rPr>
              <w:rFonts w:ascii="Arial" w:hAnsi="Arial" w:cs="Arial"/>
              <w:sz w:val="24"/>
              <w:szCs w:val="24"/>
            </w:rPr>
            <w:t xml:space="preserve"> result the deployment of staff/resources </w:t>
          </w:r>
          <w:r w:rsidRPr="003D14F0">
            <w:rPr>
              <w:rFonts w:ascii="Arial" w:hAnsi="Arial" w:cs="Arial"/>
              <w:sz w:val="24"/>
              <w:szCs w:val="24"/>
            </w:rPr>
            <w:t>is more closely aligned to pupil need</w:t>
          </w:r>
          <w:r w:rsidR="003D14F0" w:rsidRPr="003D14F0">
            <w:rPr>
              <w:rFonts w:ascii="Arial" w:hAnsi="Arial" w:cs="Arial"/>
              <w:sz w:val="24"/>
              <w:szCs w:val="24"/>
            </w:rPr>
            <w:t>.</w:t>
          </w:r>
        </w:p>
        <w:p w:rsidR="00646A1A" w:rsidRPr="003D14F0" w:rsidRDefault="00646A1A" w:rsidP="003D14F0">
          <w:pPr>
            <w:pStyle w:val="ListParagraph"/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3D14F0" w:rsidRPr="003D14F0" w:rsidRDefault="00646A1A" w:rsidP="003D14F0">
          <w:pPr>
            <w:tabs>
              <w:tab w:val="left" w:pos="426"/>
              <w:tab w:val="left" w:pos="10688"/>
            </w:tabs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color w:val="000000"/>
              <w:sz w:val="24"/>
              <w:szCs w:val="24"/>
            </w:rPr>
            <w:tab/>
          </w:r>
          <w:r w:rsidRPr="003D14F0">
            <w:rPr>
              <w:rFonts w:ascii="Arial" w:hAnsi="Arial" w:cs="Arial"/>
              <w:b/>
              <w:color w:val="000000"/>
              <w:sz w:val="24"/>
              <w:szCs w:val="24"/>
            </w:rPr>
            <w:t>Aspects for improvement</w:t>
          </w:r>
          <w:r w:rsidR="003D14F0" w:rsidRPr="003D14F0">
            <w:rPr>
              <w:rFonts w:ascii="Arial" w:hAnsi="Arial" w:cs="Arial"/>
              <w:color w:val="000000"/>
              <w:sz w:val="24"/>
              <w:szCs w:val="24"/>
            </w:rPr>
            <w:t>.</w:t>
          </w:r>
        </w:p>
        <w:p w:rsidR="003D14F0" w:rsidRDefault="003D14F0" w:rsidP="003D14F0">
          <w:pPr>
            <w:pStyle w:val="ListParagraph"/>
            <w:numPr>
              <w:ilvl w:val="0"/>
              <w:numId w:val="45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Develop clear staged intervention processes to support pupils effectively.</w:t>
          </w:r>
        </w:p>
        <w:p w:rsidR="003D14F0" w:rsidRPr="003D14F0" w:rsidRDefault="003D14F0" w:rsidP="003D14F0">
          <w:pPr>
            <w:pStyle w:val="ListParagraph"/>
            <w:numPr>
              <w:ilvl w:val="0"/>
              <w:numId w:val="45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color w:val="000000"/>
              <w:sz w:val="24"/>
              <w:szCs w:val="24"/>
            </w:rPr>
            <w:lastRenderedPageBreak/>
            <w:t xml:space="preserve">Develop effective processes to 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plan </w:t>
          </w:r>
          <w:r w:rsidRPr="003D14F0">
            <w:rPr>
              <w:rFonts w:ascii="Arial" w:hAnsi="Arial" w:cs="Arial"/>
              <w:color w:val="000000"/>
              <w:sz w:val="24"/>
              <w:szCs w:val="24"/>
            </w:rPr>
            <w:t>review and track the impact of interventions implemented to support pupils with Additional Support N</w:t>
          </w:r>
          <w:r>
            <w:rPr>
              <w:rFonts w:ascii="Arial" w:hAnsi="Arial" w:cs="Arial"/>
              <w:color w:val="000000"/>
              <w:sz w:val="24"/>
              <w:szCs w:val="24"/>
            </w:rPr>
            <w:t>eeds</w:t>
          </w:r>
          <w:r w:rsidR="0020699E">
            <w:rPr>
              <w:rFonts w:ascii="Arial" w:hAnsi="Arial" w:cs="Arial"/>
              <w:color w:val="000000"/>
              <w:sz w:val="24"/>
              <w:szCs w:val="24"/>
            </w:rPr>
            <w:t xml:space="preserve"> including the use of IEPs</w:t>
          </w:r>
          <w:r w:rsidR="00C33CD6">
            <w:rPr>
              <w:rFonts w:ascii="Arial" w:hAnsi="Arial" w:cs="Arial"/>
              <w:color w:val="000000"/>
              <w:sz w:val="24"/>
              <w:szCs w:val="24"/>
            </w:rPr>
            <w:t>.</w:t>
          </w:r>
        </w:p>
        <w:p w:rsidR="00646A1A" w:rsidRPr="00C33CD6" w:rsidRDefault="003D14F0" w:rsidP="00C33CD6">
          <w:pPr>
            <w:pStyle w:val="ListParagraph"/>
            <w:numPr>
              <w:ilvl w:val="0"/>
              <w:numId w:val="45"/>
            </w:numPr>
            <w:tabs>
              <w:tab w:val="left" w:pos="426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  <w:r w:rsidRPr="003D14F0">
            <w:rPr>
              <w:rFonts w:ascii="Arial" w:hAnsi="Arial" w:cs="Arial"/>
              <w:color w:val="000000"/>
              <w:sz w:val="24"/>
              <w:szCs w:val="24"/>
            </w:rPr>
            <w:t>Continue with the positive start made to develop</w:t>
          </w:r>
          <w:r w:rsidR="00C33CD6">
            <w:rPr>
              <w:rFonts w:ascii="Arial" w:hAnsi="Arial" w:cs="Arial"/>
              <w:color w:val="000000"/>
              <w:sz w:val="24"/>
              <w:szCs w:val="24"/>
            </w:rPr>
            <w:t>ing the</w:t>
          </w:r>
          <w:r w:rsidRPr="003D14F0">
            <w:rPr>
              <w:rFonts w:ascii="Arial" w:hAnsi="Arial" w:cs="Arial"/>
              <w:color w:val="000000"/>
              <w:sz w:val="24"/>
              <w:szCs w:val="24"/>
            </w:rPr>
            <w:t xml:space="preserve"> understanding of GIRFEC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principles and practice</w:t>
          </w:r>
          <w:r w:rsidR="00C33CD6">
            <w:rPr>
              <w:rFonts w:ascii="Arial" w:hAnsi="Arial" w:cs="Arial"/>
              <w:color w:val="000000"/>
              <w:sz w:val="24"/>
              <w:szCs w:val="24"/>
            </w:rPr>
            <w:t xml:space="preserve"> with all stakeholders.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81"/>
      </w:tblGrid>
      <w:tr w:rsidR="004C6ADB" w:rsidRPr="005B7A71" w:rsidTr="00582244">
        <w:tc>
          <w:tcPr>
            <w:tcW w:w="9981" w:type="dxa"/>
            <w:shd w:val="clear" w:color="auto" w:fill="FFFFFF" w:themeFill="background1"/>
          </w:tcPr>
          <w:p w:rsidR="00F538B3" w:rsidRDefault="00F538B3" w:rsidP="00E315AC">
            <w:pPr>
              <w:tabs>
                <w:tab w:val="left" w:pos="4219"/>
                <w:tab w:val="left" w:pos="10688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4C6ADB" w:rsidRPr="005B7A71" w:rsidRDefault="006F7169" w:rsidP="00E315AC">
            <w:pPr>
              <w:tabs>
                <w:tab w:val="left" w:pos="4219"/>
                <w:tab w:val="left" w:pos="10688"/>
              </w:tabs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</w:rPr>
            </w:pPr>
            <w:r w:rsidRPr="0074037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="004C6ADB" w:rsidRPr="0074037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 w:rsidR="00C82304" w:rsidRPr="0074037F">
              <w:rPr>
                <w:rFonts w:ascii="Arial" w:hAnsi="Arial" w:cs="Arial"/>
                <w:b/>
                <w:color w:val="000000"/>
                <w:sz w:val="28"/>
                <w:szCs w:val="28"/>
              </w:rPr>
              <w:t>Next steps to support</w:t>
            </w:r>
            <w:r w:rsidR="00CA2D2C" w:rsidRPr="0074037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improvement</w:t>
            </w:r>
            <w:r w:rsidR="00C82304" w:rsidRPr="0074037F">
              <w:rPr>
                <w:rFonts w:ascii="Arial" w:hAnsi="Arial" w:cs="Arial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C43F0C" w:rsidRPr="005B7A71" w:rsidRDefault="00C43F0C" w:rsidP="00196E00">
      <w:pPr>
        <w:tabs>
          <w:tab w:val="left" w:pos="4219"/>
          <w:tab w:val="left" w:pos="10688"/>
        </w:tabs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sdt>
      <w:sdtPr>
        <w:rPr>
          <w:rFonts w:ascii="Arial" w:hAnsi="Arial" w:cs="Arial"/>
          <w:color w:val="000000"/>
          <w:sz w:val="24"/>
          <w:szCs w:val="24"/>
          <w:highlight w:val="yellow"/>
        </w:rPr>
        <w:alias w:val="Capacity to improve"/>
        <w:tag w:val="CTI"/>
        <w:id w:val="261114948"/>
        <w:placeholder>
          <w:docPart w:val="BDAD8A3D19924287B91687FEE186A696"/>
        </w:placeholder>
      </w:sdtPr>
      <w:sdtEndPr/>
      <w:sdtContent>
        <w:p w:rsidR="00B7529B" w:rsidRPr="0074037F" w:rsidRDefault="00B7529B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74037F">
            <w:rPr>
              <w:rFonts w:ascii="Arial" w:hAnsi="Arial" w:cs="Arial"/>
              <w:b/>
              <w:color w:val="000000"/>
              <w:sz w:val="28"/>
              <w:szCs w:val="28"/>
            </w:rPr>
            <w:t>Actions for the school</w:t>
          </w:r>
        </w:p>
        <w:p w:rsidR="00825184" w:rsidRPr="0074037F" w:rsidRDefault="00825184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825184" w:rsidRPr="0074037F" w:rsidRDefault="009E6FEB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74037F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Actions for the Quality Improvement </w:t>
          </w:r>
          <w:r w:rsidR="00F82508" w:rsidRPr="0074037F">
            <w:rPr>
              <w:rFonts w:ascii="Arial" w:hAnsi="Arial" w:cs="Arial"/>
              <w:b/>
              <w:color w:val="000000"/>
              <w:sz w:val="28"/>
              <w:szCs w:val="28"/>
            </w:rPr>
            <w:t>Officer</w:t>
          </w:r>
        </w:p>
        <w:p w:rsidR="00F82508" w:rsidRPr="0074037F" w:rsidRDefault="00F82508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  <w:p w:rsidR="00F82508" w:rsidRPr="0074037F" w:rsidRDefault="00F82508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74037F">
            <w:rPr>
              <w:rFonts w:ascii="Arial" w:hAnsi="Arial" w:cs="Arial"/>
              <w:b/>
              <w:color w:val="000000"/>
              <w:sz w:val="28"/>
              <w:szCs w:val="28"/>
            </w:rPr>
            <w:t>Actions for other Officers</w:t>
          </w:r>
        </w:p>
        <w:p w:rsidR="009E6FEB" w:rsidRPr="005B7A71" w:rsidRDefault="009E6FEB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  <w:highlight w:val="yellow"/>
            </w:rPr>
          </w:pPr>
        </w:p>
        <w:p w:rsidR="005B7A71" w:rsidRDefault="000E1EF4" w:rsidP="001178BF">
          <w:pPr>
            <w:tabs>
              <w:tab w:val="left" w:pos="4219"/>
              <w:tab w:val="left" w:pos="10688"/>
            </w:tabs>
            <w:rPr>
              <w:rFonts w:ascii="Arial" w:hAnsi="Arial" w:cs="Arial"/>
              <w:color w:val="000000"/>
              <w:sz w:val="24"/>
              <w:szCs w:val="24"/>
              <w:highlight w:val="yellow"/>
            </w:rPr>
          </w:pPr>
        </w:p>
      </w:sdtContent>
    </w:sdt>
    <w:p w:rsidR="007B6C3E" w:rsidRDefault="007B6C3E" w:rsidP="001178BF">
      <w:pPr>
        <w:tabs>
          <w:tab w:val="left" w:pos="4219"/>
          <w:tab w:val="left" w:pos="10688"/>
        </w:tabs>
        <w:rPr>
          <w:rFonts w:ascii="Arial" w:hAnsi="Arial" w:cs="Arial"/>
          <w:color w:val="FF0000"/>
          <w:sz w:val="24"/>
          <w:szCs w:val="24"/>
        </w:rPr>
      </w:pPr>
    </w:p>
    <w:p w:rsidR="007B6C3E" w:rsidRDefault="007B6C3E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7B6C3E" w:rsidRDefault="007B6C3E" w:rsidP="001178BF">
      <w:pPr>
        <w:tabs>
          <w:tab w:val="left" w:pos="4219"/>
          <w:tab w:val="left" w:pos="10688"/>
        </w:tabs>
        <w:rPr>
          <w:rFonts w:ascii="Arial" w:hAnsi="Arial" w:cs="Arial"/>
          <w:color w:val="FF0000"/>
          <w:sz w:val="24"/>
          <w:szCs w:val="24"/>
        </w:rPr>
        <w:sectPr w:rsidR="007B6C3E" w:rsidSect="00FA2282">
          <w:footerReference w:type="default" r:id="rId10"/>
          <w:pgSz w:w="11909" w:h="16834"/>
          <w:pgMar w:top="1134" w:right="964" w:bottom="1134" w:left="964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72"/>
        </w:sectPr>
      </w:pPr>
      <w:bookmarkStart w:id="0" w:name="_GoBack"/>
      <w:bookmarkEnd w:id="0"/>
    </w:p>
    <w:p w:rsidR="007B6C3E" w:rsidRPr="007B6C3E" w:rsidRDefault="007B6C3E" w:rsidP="007B6C3E">
      <w:pPr>
        <w:jc w:val="center"/>
        <w:rPr>
          <w:rFonts w:ascii="Arial" w:hAnsi="Arial" w:cs="Arial"/>
          <w:b/>
          <w:sz w:val="28"/>
          <w:szCs w:val="28"/>
        </w:rPr>
      </w:pPr>
      <w:r w:rsidRPr="007B6C3E">
        <w:rPr>
          <w:rFonts w:ascii="Arial" w:hAnsi="Arial" w:cs="Arial"/>
          <w:b/>
          <w:sz w:val="28"/>
          <w:szCs w:val="28"/>
          <w:u w:val="single"/>
        </w:rPr>
        <w:t>Aberdeenshire Council – Education and Children’s Services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7B6C3E">
        <w:rPr>
          <w:rFonts w:ascii="Arial" w:hAnsi="Arial" w:cs="Arial"/>
          <w:b/>
          <w:sz w:val="28"/>
          <w:szCs w:val="28"/>
          <w:u w:val="single"/>
        </w:rPr>
        <w:t>Quality Improvement Visit Action 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95"/>
        <w:gridCol w:w="2409"/>
        <w:gridCol w:w="3828"/>
      </w:tblGrid>
      <w:tr w:rsidR="003424E5" w:rsidRPr="003C553E" w:rsidTr="00F302D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 xml:space="preserve"> School: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53E">
              <w:rPr>
                <w:rFonts w:ascii="Arial" w:hAnsi="Arial" w:cs="Arial"/>
                <w:b/>
              </w:rPr>
              <w:t>Date plan completed: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4E5" w:rsidRPr="003C553E" w:rsidTr="00F302D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>Head Teacher: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53E">
              <w:rPr>
                <w:rFonts w:ascii="Arial" w:hAnsi="Arial" w:cs="Arial"/>
                <w:b/>
              </w:rPr>
              <w:t>Date plan started: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24E5" w:rsidRPr="003C553E" w:rsidRDefault="003424E5" w:rsidP="00D079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6C3E" w:rsidRPr="00D0739A" w:rsidRDefault="007B6C3E" w:rsidP="003424E5">
      <w:pPr>
        <w:jc w:val="center"/>
        <w:rPr>
          <w:rFonts w:ascii="Century Gothic" w:hAnsi="Century Gothic" w:cs="Arial"/>
        </w:rPr>
      </w:pPr>
    </w:p>
    <w:tbl>
      <w:tblPr>
        <w:tblW w:w="0" w:type="auto"/>
        <w:tblInd w:w="-71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3604"/>
        <w:gridCol w:w="1432"/>
        <w:gridCol w:w="1822"/>
        <w:gridCol w:w="3723"/>
        <w:gridCol w:w="2146"/>
        <w:gridCol w:w="1935"/>
      </w:tblGrid>
      <w:tr w:rsidR="00F302D4" w:rsidTr="00F302D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</w:p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</w:p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</w:p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 xml:space="preserve">Individual </w:t>
            </w:r>
          </w:p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</w:p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 xml:space="preserve">Target </w:t>
            </w:r>
          </w:p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jc w:val="center"/>
              <w:rPr>
                <w:rFonts w:ascii="Arial" w:hAnsi="Arial" w:cs="Arial"/>
                <w:b/>
              </w:rPr>
            </w:pPr>
          </w:p>
          <w:p w:rsidR="00F302D4" w:rsidRPr="003C553E" w:rsidRDefault="00F302D4" w:rsidP="00E24454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>Evidence/Performance measures</w:t>
            </w:r>
            <w:r w:rsidR="003176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D4" w:rsidRDefault="00F302D4" w:rsidP="00F302D4">
            <w:pPr>
              <w:jc w:val="center"/>
              <w:rPr>
                <w:rFonts w:ascii="Arial" w:hAnsi="Arial" w:cs="Arial"/>
                <w:b/>
              </w:rPr>
            </w:pPr>
          </w:p>
          <w:p w:rsidR="00E24454" w:rsidRPr="003C553E" w:rsidRDefault="00E24454" w:rsidP="00F30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date(s)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F302D4">
            <w:pPr>
              <w:jc w:val="center"/>
              <w:rPr>
                <w:rFonts w:ascii="Arial" w:hAnsi="Arial" w:cs="Arial"/>
                <w:b/>
              </w:rPr>
            </w:pPr>
            <w:r w:rsidRPr="003C553E">
              <w:rPr>
                <w:rFonts w:ascii="Arial" w:hAnsi="Arial" w:cs="Arial"/>
                <w:b/>
              </w:rPr>
              <w:t>Additional Supports (if required)</w:t>
            </w:r>
            <w:r w:rsidR="003C553E" w:rsidRPr="003C553E">
              <w:rPr>
                <w:rFonts w:ascii="Arial" w:hAnsi="Arial" w:cs="Arial"/>
                <w:b/>
              </w:rPr>
              <w:t xml:space="preserve"> </w:t>
            </w:r>
            <w:r w:rsidR="003C553E" w:rsidRPr="003C553E">
              <w:rPr>
                <w:rFonts w:ascii="Arial" w:hAnsi="Arial" w:cs="Arial"/>
              </w:rPr>
              <w:t>e.g. officer support, additional training etc.</w:t>
            </w:r>
          </w:p>
        </w:tc>
      </w:tr>
      <w:tr w:rsidR="00F302D4" w:rsidTr="00F302D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</w:tr>
      <w:tr w:rsidR="00F302D4" w:rsidTr="00F302D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</w:tr>
      <w:tr w:rsidR="00F302D4" w:rsidTr="00F302D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</w:tr>
      <w:tr w:rsidR="00F302D4" w:rsidTr="00F302D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4" w:rsidRPr="003C553E" w:rsidRDefault="00F302D4" w:rsidP="00D0798E">
            <w:pPr>
              <w:rPr>
                <w:rFonts w:ascii="Arial" w:hAnsi="Arial" w:cs="Arial"/>
              </w:rPr>
            </w:pPr>
          </w:p>
        </w:tc>
      </w:tr>
      <w:tr w:rsidR="003C553E" w:rsidTr="00F302D4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E" w:rsidRPr="003C553E" w:rsidRDefault="003C553E" w:rsidP="00D0798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E" w:rsidRPr="003C553E" w:rsidRDefault="003C553E" w:rsidP="00D0798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E" w:rsidRPr="003C553E" w:rsidRDefault="003C553E" w:rsidP="00D0798E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E" w:rsidRPr="003C553E" w:rsidRDefault="003C553E" w:rsidP="00D0798E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E" w:rsidRPr="003C553E" w:rsidRDefault="003C553E" w:rsidP="00D0798E">
            <w:pPr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E" w:rsidRPr="003C553E" w:rsidRDefault="003C553E" w:rsidP="00D0798E">
            <w:pPr>
              <w:rPr>
                <w:rFonts w:ascii="Arial" w:hAnsi="Arial" w:cs="Arial"/>
              </w:rPr>
            </w:pPr>
          </w:p>
        </w:tc>
      </w:tr>
    </w:tbl>
    <w:p w:rsidR="007B6C3E" w:rsidRDefault="007B6C3E" w:rsidP="007B6C3E"/>
    <w:p w:rsidR="007B6C3E" w:rsidRPr="005B7A71" w:rsidRDefault="007B6C3E" w:rsidP="001178BF">
      <w:pPr>
        <w:tabs>
          <w:tab w:val="left" w:pos="4219"/>
          <w:tab w:val="left" w:pos="10688"/>
        </w:tabs>
        <w:rPr>
          <w:rFonts w:ascii="Arial" w:hAnsi="Arial" w:cs="Arial"/>
          <w:color w:val="FF0000"/>
          <w:sz w:val="24"/>
          <w:szCs w:val="24"/>
        </w:rPr>
      </w:pPr>
    </w:p>
    <w:sectPr w:rsidR="007B6C3E" w:rsidRPr="005B7A71" w:rsidSect="008C4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50" w:rsidRDefault="008C3750" w:rsidP="00FA2282">
      <w:r>
        <w:separator/>
      </w:r>
    </w:p>
  </w:endnote>
  <w:endnote w:type="continuationSeparator" w:id="0">
    <w:p w:rsidR="008C3750" w:rsidRDefault="008C3750" w:rsidP="00FA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F7" w:rsidRDefault="005F3CF7">
    <w:pPr>
      <w:pStyle w:val="Footer"/>
    </w:pPr>
    <w:r>
      <w:ptab w:relativeTo="margin" w:alignment="center" w:leader="none"/>
    </w:r>
    <w:r w:rsidRPr="00F02224">
      <w:rPr>
        <w:rFonts w:ascii="Arial" w:hAnsi="Arial" w:cs="Arial"/>
      </w:rPr>
      <w:fldChar w:fldCharType="begin"/>
    </w:r>
    <w:r w:rsidRPr="00F02224">
      <w:rPr>
        <w:rFonts w:ascii="Arial" w:hAnsi="Arial" w:cs="Arial"/>
      </w:rPr>
      <w:instrText xml:space="preserve"> PAGE   \* MERGEFORMAT </w:instrText>
    </w:r>
    <w:r w:rsidRPr="00F02224">
      <w:rPr>
        <w:rFonts w:ascii="Arial" w:hAnsi="Arial" w:cs="Arial"/>
      </w:rPr>
      <w:fldChar w:fldCharType="separate"/>
    </w:r>
    <w:r w:rsidR="000E1EF4">
      <w:rPr>
        <w:rFonts w:ascii="Arial" w:hAnsi="Arial" w:cs="Arial"/>
        <w:noProof/>
      </w:rPr>
      <w:t>11</w:t>
    </w:r>
    <w:r w:rsidRPr="00F02224">
      <w:rPr>
        <w:rFonts w:ascii="Arial" w:hAnsi="Arial" w:cs="Arial"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50" w:rsidRDefault="008C3750" w:rsidP="00FA2282">
      <w:r>
        <w:separator/>
      </w:r>
    </w:p>
  </w:footnote>
  <w:footnote w:type="continuationSeparator" w:id="0">
    <w:p w:rsidR="008C3750" w:rsidRDefault="008C3750" w:rsidP="00FA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2B1"/>
    <w:multiLevelType w:val="hybridMultilevel"/>
    <w:tmpl w:val="DE56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575"/>
    <w:multiLevelType w:val="hybridMultilevel"/>
    <w:tmpl w:val="F28C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26E"/>
    <w:multiLevelType w:val="hybridMultilevel"/>
    <w:tmpl w:val="2DA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520C"/>
    <w:multiLevelType w:val="hybridMultilevel"/>
    <w:tmpl w:val="CA1C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DC1"/>
    <w:multiLevelType w:val="hybridMultilevel"/>
    <w:tmpl w:val="52A0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0FDA"/>
    <w:multiLevelType w:val="hybridMultilevel"/>
    <w:tmpl w:val="510C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677F"/>
    <w:multiLevelType w:val="hybridMultilevel"/>
    <w:tmpl w:val="8FFA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7AEC"/>
    <w:multiLevelType w:val="hybridMultilevel"/>
    <w:tmpl w:val="E44E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B26"/>
    <w:multiLevelType w:val="hybridMultilevel"/>
    <w:tmpl w:val="A45A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464A"/>
    <w:multiLevelType w:val="hybridMultilevel"/>
    <w:tmpl w:val="A8EE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3795"/>
    <w:multiLevelType w:val="hybridMultilevel"/>
    <w:tmpl w:val="E69C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F48"/>
    <w:multiLevelType w:val="hybridMultilevel"/>
    <w:tmpl w:val="9C06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46E7"/>
    <w:multiLevelType w:val="hybridMultilevel"/>
    <w:tmpl w:val="E12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FBE"/>
    <w:multiLevelType w:val="hybridMultilevel"/>
    <w:tmpl w:val="7BBE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B5333"/>
    <w:multiLevelType w:val="hybridMultilevel"/>
    <w:tmpl w:val="3CD6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397E"/>
    <w:multiLevelType w:val="hybridMultilevel"/>
    <w:tmpl w:val="E848909E"/>
    <w:lvl w:ilvl="0" w:tplc="601A1D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811BB"/>
    <w:multiLevelType w:val="hybridMultilevel"/>
    <w:tmpl w:val="B2A283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5E10"/>
    <w:multiLevelType w:val="hybridMultilevel"/>
    <w:tmpl w:val="A812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61A5"/>
    <w:multiLevelType w:val="hybridMultilevel"/>
    <w:tmpl w:val="A76C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5CFB"/>
    <w:multiLevelType w:val="hybridMultilevel"/>
    <w:tmpl w:val="A052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35B46"/>
    <w:multiLevelType w:val="hybridMultilevel"/>
    <w:tmpl w:val="0D4ED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1C16"/>
    <w:multiLevelType w:val="hybridMultilevel"/>
    <w:tmpl w:val="3DE6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F5B"/>
    <w:multiLevelType w:val="hybridMultilevel"/>
    <w:tmpl w:val="4AC02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B53C1"/>
    <w:multiLevelType w:val="hybridMultilevel"/>
    <w:tmpl w:val="DAA8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47028"/>
    <w:multiLevelType w:val="hybridMultilevel"/>
    <w:tmpl w:val="B83C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A0955"/>
    <w:multiLevelType w:val="hybridMultilevel"/>
    <w:tmpl w:val="7D023E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6F5845"/>
    <w:multiLevelType w:val="hybridMultilevel"/>
    <w:tmpl w:val="3B8E0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D02DC"/>
    <w:multiLevelType w:val="hybridMultilevel"/>
    <w:tmpl w:val="DD303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D459B"/>
    <w:multiLevelType w:val="hybridMultilevel"/>
    <w:tmpl w:val="1FCAF0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F354C"/>
    <w:multiLevelType w:val="hybridMultilevel"/>
    <w:tmpl w:val="332C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422CC"/>
    <w:multiLevelType w:val="hybridMultilevel"/>
    <w:tmpl w:val="46C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3E36"/>
    <w:multiLevelType w:val="hybridMultilevel"/>
    <w:tmpl w:val="B16E7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81D38"/>
    <w:multiLevelType w:val="hybridMultilevel"/>
    <w:tmpl w:val="9F9C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1527F"/>
    <w:multiLevelType w:val="hybridMultilevel"/>
    <w:tmpl w:val="4E64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30AAE"/>
    <w:multiLevelType w:val="hybridMultilevel"/>
    <w:tmpl w:val="BABE7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23A35"/>
    <w:multiLevelType w:val="hybridMultilevel"/>
    <w:tmpl w:val="6F46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C4F64"/>
    <w:multiLevelType w:val="hybridMultilevel"/>
    <w:tmpl w:val="DF9E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66FE2"/>
    <w:multiLevelType w:val="hybridMultilevel"/>
    <w:tmpl w:val="22D6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41D88"/>
    <w:multiLevelType w:val="hybridMultilevel"/>
    <w:tmpl w:val="4C60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4C6B"/>
    <w:multiLevelType w:val="hybridMultilevel"/>
    <w:tmpl w:val="EC0C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55D7D"/>
    <w:multiLevelType w:val="hybridMultilevel"/>
    <w:tmpl w:val="BE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C3881"/>
    <w:multiLevelType w:val="hybridMultilevel"/>
    <w:tmpl w:val="D922A8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8E661B8"/>
    <w:multiLevelType w:val="hybridMultilevel"/>
    <w:tmpl w:val="2C1E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714F8"/>
    <w:multiLevelType w:val="hybridMultilevel"/>
    <w:tmpl w:val="860ABF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569"/>
    <w:multiLevelType w:val="multilevel"/>
    <w:tmpl w:val="1FCA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479CB"/>
    <w:multiLevelType w:val="hybridMultilevel"/>
    <w:tmpl w:val="499C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28"/>
  </w:num>
  <w:num w:numId="4">
    <w:abstractNumId w:val="16"/>
  </w:num>
  <w:num w:numId="5">
    <w:abstractNumId w:val="26"/>
  </w:num>
  <w:num w:numId="6">
    <w:abstractNumId w:val="34"/>
  </w:num>
  <w:num w:numId="7">
    <w:abstractNumId w:val="41"/>
  </w:num>
  <w:num w:numId="8">
    <w:abstractNumId w:val="44"/>
  </w:num>
  <w:num w:numId="9">
    <w:abstractNumId w:val="15"/>
  </w:num>
  <w:num w:numId="10">
    <w:abstractNumId w:val="29"/>
  </w:num>
  <w:num w:numId="11">
    <w:abstractNumId w:val="31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32"/>
  </w:num>
  <w:num w:numId="17">
    <w:abstractNumId w:val="24"/>
  </w:num>
  <w:num w:numId="18">
    <w:abstractNumId w:val="10"/>
  </w:num>
  <w:num w:numId="19">
    <w:abstractNumId w:val="23"/>
  </w:num>
  <w:num w:numId="20">
    <w:abstractNumId w:val="7"/>
  </w:num>
  <w:num w:numId="21">
    <w:abstractNumId w:val="6"/>
  </w:num>
  <w:num w:numId="22">
    <w:abstractNumId w:val="20"/>
  </w:num>
  <w:num w:numId="23">
    <w:abstractNumId w:val="45"/>
  </w:num>
  <w:num w:numId="24">
    <w:abstractNumId w:val="1"/>
  </w:num>
  <w:num w:numId="25">
    <w:abstractNumId w:val="8"/>
  </w:num>
  <w:num w:numId="26">
    <w:abstractNumId w:val="21"/>
  </w:num>
  <w:num w:numId="27">
    <w:abstractNumId w:val="17"/>
  </w:num>
  <w:num w:numId="28">
    <w:abstractNumId w:val="40"/>
  </w:num>
  <w:num w:numId="29">
    <w:abstractNumId w:val="2"/>
  </w:num>
  <w:num w:numId="30">
    <w:abstractNumId w:val="25"/>
  </w:num>
  <w:num w:numId="31">
    <w:abstractNumId w:val="39"/>
  </w:num>
  <w:num w:numId="32">
    <w:abstractNumId w:val="19"/>
  </w:num>
  <w:num w:numId="33">
    <w:abstractNumId w:val="42"/>
  </w:num>
  <w:num w:numId="34">
    <w:abstractNumId w:val="0"/>
  </w:num>
  <w:num w:numId="35">
    <w:abstractNumId w:val="38"/>
  </w:num>
  <w:num w:numId="36">
    <w:abstractNumId w:val="33"/>
  </w:num>
  <w:num w:numId="37">
    <w:abstractNumId w:val="35"/>
  </w:num>
  <w:num w:numId="38">
    <w:abstractNumId w:val="3"/>
  </w:num>
  <w:num w:numId="39">
    <w:abstractNumId w:val="22"/>
  </w:num>
  <w:num w:numId="40">
    <w:abstractNumId w:val="14"/>
  </w:num>
  <w:num w:numId="41">
    <w:abstractNumId w:val="18"/>
  </w:num>
  <w:num w:numId="42">
    <w:abstractNumId w:val="9"/>
  </w:num>
  <w:num w:numId="43">
    <w:abstractNumId w:val="11"/>
  </w:num>
  <w:num w:numId="44">
    <w:abstractNumId w:val="30"/>
  </w:num>
  <w:num w:numId="45">
    <w:abstractNumId w:val="3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96"/>
    <w:rsid w:val="00005080"/>
    <w:rsid w:val="000055D1"/>
    <w:rsid w:val="00006748"/>
    <w:rsid w:val="00024B98"/>
    <w:rsid w:val="00027D1F"/>
    <w:rsid w:val="000344D3"/>
    <w:rsid w:val="00035D45"/>
    <w:rsid w:val="000368FD"/>
    <w:rsid w:val="00043926"/>
    <w:rsid w:val="00053E04"/>
    <w:rsid w:val="00066EB6"/>
    <w:rsid w:val="00074098"/>
    <w:rsid w:val="00074429"/>
    <w:rsid w:val="000748D8"/>
    <w:rsid w:val="00080CEB"/>
    <w:rsid w:val="000934B2"/>
    <w:rsid w:val="000A0B5C"/>
    <w:rsid w:val="000B678A"/>
    <w:rsid w:val="000D3932"/>
    <w:rsid w:val="000E1EF4"/>
    <w:rsid w:val="000F4435"/>
    <w:rsid w:val="000F505D"/>
    <w:rsid w:val="000F78EC"/>
    <w:rsid w:val="00100DAD"/>
    <w:rsid w:val="0010292D"/>
    <w:rsid w:val="00106164"/>
    <w:rsid w:val="001138BC"/>
    <w:rsid w:val="001178BF"/>
    <w:rsid w:val="00126169"/>
    <w:rsid w:val="001437AB"/>
    <w:rsid w:val="001824D7"/>
    <w:rsid w:val="001867CB"/>
    <w:rsid w:val="00190859"/>
    <w:rsid w:val="00196E00"/>
    <w:rsid w:val="001B2E05"/>
    <w:rsid w:val="001B3E5E"/>
    <w:rsid w:val="001B4416"/>
    <w:rsid w:val="001C2C3D"/>
    <w:rsid w:val="001C7EEC"/>
    <w:rsid w:val="001D39E4"/>
    <w:rsid w:val="001E3956"/>
    <w:rsid w:val="001E6636"/>
    <w:rsid w:val="001E66E2"/>
    <w:rsid w:val="001E6B5F"/>
    <w:rsid w:val="0020699E"/>
    <w:rsid w:val="00207B16"/>
    <w:rsid w:val="00212B2C"/>
    <w:rsid w:val="002175D1"/>
    <w:rsid w:val="00217C97"/>
    <w:rsid w:val="00225731"/>
    <w:rsid w:val="00230220"/>
    <w:rsid w:val="00230366"/>
    <w:rsid w:val="00233331"/>
    <w:rsid w:val="002709FF"/>
    <w:rsid w:val="00273111"/>
    <w:rsid w:val="002732AA"/>
    <w:rsid w:val="00274E69"/>
    <w:rsid w:val="002779B7"/>
    <w:rsid w:val="002B14BE"/>
    <w:rsid w:val="002B4AA5"/>
    <w:rsid w:val="002B742D"/>
    <w:rsid w:val="002C1C86"/>
    <w:rsid w:val="002C251A"/>
    <w:rsid w:val="002C3F46"/>
    <w:rsid w:val="002E5060"/>
    <w:rsid w:val="003070DD"/>
    <w:rsid w:val="003102AB"/>
    <w:rsid w:val="00311C72"/>
    <w:rsid w:val="00312398"/>
    <w:rsid w:val="003176B8"/>
    <w:rsid w:val="00331A24"/>
    <w:rsid w:val="003334DF"/>
    <w:rsid w:val="00335CEE"/>
    <w:rsid w:val="003424E5"/>
    <w:rsid w:val="00350CBF"/>
    <w:rsid w:val="00382AD8"/>
    <w:rsid w:val="0038574A"/>
    <w:rsid w:val="00386ABA"/>
    <w:rsid w:val="003C553E"/>
    <w:rsid w:val="003C75FF"/>
    <w:rsid w:val="003D14F0"/>
    <w:rsid w:val="003D318C"/>
    <w:rsid w:val="003D3A9E"/>
    <w:rsid w:val="003D522F"/>
    <w:rsid w:val="003E157F"/>
    <w:rsid w:val="003E22D9"/>
    <w:rsid w:val="00404C8A"/>
    <w:rsid w:val="004216D9"/>
    <w:rsid w:val="004502C3"/>
    <w:rsid w:val="00454F07"/>
    <w:rsid w:val="00482F8B"/>
    <w:rsid w:val="004A0D8A"/>
    <w:rsid w:val="004B2BBC"/>
    <w:rsid w:val="004B6DD7"/>
    <w:rsid w:val="004C6ADB"/>
    <w:rsid w:val="004D0010"/>
    <w:rsid w:val="004D0339"/>
    <w:rsid w:val="004D4F83"/>
    <w:rsid w:val="004D7E11"/>
    <w:rsid w:val="004E177C"/>
    <w:rsid w:val="004F4070"/>
    <w:rsid w:val="00513928"/>
    <w:rsid w:val="005173BB"/>
    <w:rsid w:val="0053756F"/>
    <w:rsid w:val="0054372F"/>
    <w:rsid w:val="005448BC"/>
    <w:rsid w:val="00545093"/>
    <w:rsid w:val="005517EE"/>
    <w:rsid w:val="00564EF8"/>
    <w:rsid w:val="00565B77"/>
    <w:rsid w:val="0057422B"/>
    <w:rsid w:val="00576E3F"/>
    <w:rsid w:val="00577282"/>
    <w:rsid w:val="00580573"/>
    <w:rsid w:val="00582244"/>
    <w:rsid w:val="0058325E"/>
    <w:rsid w:val="00586A33"/>
    <w:rsid w:val="005932D0"/>
    <w:rsid w:val="005A0B13"/>
    <w:rsid w:val="005A2683"/>
    <w:rsid w:val="005A3507"/>
    <w:rsid w:val="005A6825"/>
    <w:rsid w:val="005A6D58"/>
    <w:rsid w:val="005A76A4"/>
    <w:rsid w:val="005B3FEE"/>
    <w:rsid w:val="005B7A71"/>
    <w:rsid w:val="005D0D91"/>
    <w:rsid w:val="005F38A2"/>
    <w:rsid w:val="005F3CF7"/>
    <w:rsid w:val="00622149"/>
    <w:rsid w:val="00622FF8"/>
    <w:rsid w:val="00633036"/>
    <w:rsid w:val="00640871"/>
    <w:rsid w:val="00641926"/>
    <w:rsid w:val="00644FC2"/>
    <w:rsid w:val="00646A1A"/>
    <w:rsid w:val="00646CCD"/>
    <w:rsid w:val="00646CDA"/>
    <w:rsid w:val="00653FA3"/>
    <w:rsid w:val="00667283"/>
    <w:rsid w:val="00673A17"/>
    <w:rsid w:val="00673D08"/>
    <w:rsid w:val="0067726B"/>
    <w:rsid w:val="00697438"/>
    <w:rsid w:val="006A2E80"/>
    <w:rsid w:val="006A58FC"/>
    <w:rsid w:val="006B15AD"/>
    <w:rsid w:val="006E2D33"/>
    <w:rsid w:val="006E389E"/>
    <w:rsid w:val="006E3968"/>
    <w:rsid w:val="006E74D9"/>
    <w:rsid w:val="006F7169"/>
    <w:rsid w:val="00705A18"/>
    <w:rsid w:val="00706296"/>
    <w:rsid w:val="007166E9"/>
    <w:rsid w:val="00720843"/>
    <w:rsid w:val="00722BF1"/>
    <w:rsid w:val="00725E91"/>
    <w:rsid w:val="00733B42"/>
    <w:rsid w:val="00734A9E"/>
    <w:rsid w:val="00734DB7"/>
    <w:rsid w:val="0074037F"/>
    <w:rsid w:val="0074629A"/>
    <w:rsid w:val="007526DF"/>
    <w:rsid w:val="00752C99"/>
    <w:rsid w:val="00766E21"/>
    <w:rsid w:val="007676C8"/>
    <w:rsid w:val="007714FE"/>
    <w:rsid w:val="0078272C"/>
    <w:rsid w:val="00787596"/>
    <w:rsid w:val="00787DAC"/>
    <w:rsid w:val="00790997"/>
    <w:rsid w:val="00790ECE"/>
    <w:rsid w:val="00795F18"/>
    <w:rsid w:val="007B6C3E"/>
    <w:rsid w:val="007C0578"/>
    <w:rsid w:val="007C2FCF"/>
    <w:rsid w:val="00802B33"/>
    <w:rsid w:val="008071B2"/>
    <w:rsid w:val="00810598"/>
    <w:rsid w:val="00811CF1"/>
    <w:rsid w:val="00812798"/>
    <w:rsid w:val="00814145"/>
    <w:rsid w:val="00814797"/>
    <w:rsid w:val="008153B3"/>
    <w:rsid w:val="00825184"/>
    <w:rsid w:val="00832CA8"/>
    <w:rsid w:val="008520B6"/>
    <w:rsid w:val="008723B7"/>
    <w:rsid w:val="00872C72"/>
    <w:rsid w:val="00875FC4"/>
    <w:rsid w:val="008763FB"/>
    <w:rsid w:val="00885261"/>
    <w:rsid w:val="00897368"/>
    <w:rsid w:val="008A358E"/>
    <w:rsid w:val="008B6E64"/>
    <w:rsid w:val="008C3750"/>
    <w:rsid w:val="008D3B62"/>
    <w:rsid w:val="008D4B18"/>
    <w:rsid w:val="008D7C6C"/>
    <w:rsid w:val="00916AF5"/>
    <w:rsid w:val="00954426"/>
    <w:rsid w:val="00955425"/>
    <w:rsid w:val="00955D04"/>
    <w:rsid w:val="009751DB"/>
    <w:rsid w:val="00977748"/>
    <w:rsid w:val="009E6FEB"/>
    <w:rsid w:val="009F05D4"/>
    <w:rsid w:val="009F2E51"/>
    <w:rsid w:val="00A02967"/>
    <w:rsid w:val="00A07F5F"/>
    <w:rsid w:val="00A200B1"/>
    <w:rsid w:val="00A50646"/>
    <w:rsid w:val="00A73C3A"/>
    <w:rsid w:val="00A74596"/>
    <w:rsid w:val="00A81163"/>
    <w:rsid w:val="00A879D2"/>
    <w:rsid w:val="00A97D3E"/>
    <w:rsid w:val="00AA05FB"/>
    <w:rsid w:val="00AA7ACF"/>
    <w:rsid w:val="00AC1248"/>
    <w:rsid w:val="00AC199D"/>
    <w:rsid w:val="00AC1A69"/>
    <w:rsid w:val="00AC3132"/>
    <w:rsid w:val="00AD6524"/>
    <w:rsid w:val="00AE0654"/>
    <w:rsid w:val="00AF37DF"/>
    <w:rsid w:val="00B01D53"/>
    <w:rsid w:val="00B03818"/>
    <w:rsid w:val="00B03F8C"/>
    <w:rsid w:val="00B06EAE"/>
    <w:rsid w:val="00B306E9"/>
    <w:rsid w:val="00B309CF"/>
    <w:rsid w:val="00B31F78"/>
    <w:rsid w:val="00B37F6E"/>
    <w:rsid w:val="00B45336"/>
    <w:rsid w:val="00B60E53"/>
    <w:rsid w:val="00B6392B"/>
    <w:rsid w:val="00B65B60"/>
    <w:rsid w:val="00B70C99"/>
    <w:rsid w:val="00B748F0"/>
    <w:rsid w:val="00B7529B"/>
    <w:rsid w:val="00B95651"/>
    <w:rsid w:val="00BA218F"/>
    <w:rsid w:val="00BB1926"/>
    <w:rsid w:val="00BC318C"/>
    <w:rsid w:val="00BD3DF7"/>
    <w:rsid w:val="00BE31A9"/>
    <w:rsid w:val="00C03B21"/>
    <w:rsid w:val="00C110C5"/>
    <w:rsid w:val="00C160E2"/>
    <w:rsid w:val="00C17516"/>
    <w:rsid w:val="00C23724"/>
    <w:rsid w:val="00C2437E"/>
    <w:rsid w:val="00C27C99"/>
    <w:rsid w:val="00C33CD6"/>
    <w:rsid w:val="00C425CB"/>
    <w:rsid w:val="00C43F0C"/>
    <w:rsid w:val="00C460A3"/>
    <w:rsid w:val="00C52E01"/>
    <w:rsid w:val="00C61B38"/>
    <w:rsid w:val="00C6366F"/>
    <w:rsid w:val="00C63FF9"/>
    <w:rsid w:val="00C65692"/>
    <w:rsid w:val="00C73586"/>
    <w:rsid w:val="00C82304"/>
    <w:rsid w:val="00C93B23"/>
    <w:rsid w:val="00CA0671"/>
    <w:rsid w:val="00CA2D2C"/>
    <w:rsid w:val="00CC035E"/>
    <w:rsid w:val="00CC7E42"/>
    <w:rsid w:val="00CD2C2C"/>
    <w:rsid w:val="00CD35FC"/>
    <w:rsid w:val="00CD4403"/>
    <w:rsid w:val="00CE1EDF"/>
    <w:rsid w:val="00D04E90"/>
    <w:rsid w:val="00D228B2"/>
    <w:rsid w:val="00D245D7"/>
    <w:rsid w:val="00D32BF3"/>
    <w:rsid w:val="00D43CB8"/>
    <w:rsid w:val="00D478B2"/>
    <w:rsid w:val="00D503C0"/>
    <w:rsid w:val="00D624D9"/>
    <w:rsid w:val="00D62BDC"/>
    <w:rsid w:val="00D8321A"/>
    <w:rsid w:val="00D90080"/>
    <w:rsid w:val="00D94758"/>
    <w:rsid w:val="00D9696A"/>
    <w:rsid w:val="00DA26B3"/>
    <w:rsid w:val="00DB796D"/>
    <w:rsid w:val="00DB7B3A"/>
    <w:rsid w:val="00DC0437"/>
    <w:rsid w:val="00DC2DB3"/>
    <w:rsid w:val="00DE1BEB"/>
    <w:rsid w:val="00DE40BE"/>
    <w:rsid w:val="00DE4C90"/>
    <w:rsid w:val="00DF05F3"/>
    <w:rsid w:val="00DF0F9F"/>
    <w:rsid w:val="00DF38AF"/>
    <w:rsid w:val="00DF5D81"/>
    <w:rsid w:val="00E170EB"/>
    <w:rsid w:val="00E220D1"/>
    <w:rsid w:val="00E24454"/>
    <w:rsid w:val="00E24BDE"/>
    <w:rsid w:val="00E315AC"/>
    <w:rsid w:val="00E35E46"/>
    <w:rsid w:val="00E427FB"/>
    <w:rsid w:val="00E44E85"/>
    <w:rsid w:val="00E55059"/>
    <w:rsid w:val="00E6173B"/>
    <w:rsid w:val="00E844C4"/>
    <w:rsid w:val="00E853E5"/>
    <w:rsid w:val="00E86BA0"/>
    <w:rsid w:val="00E87C97"/>
    <w:rsid w:val="00EA04A0"/>
    <w:rsid w:val="00EA129D"/>
    <w:rsid w:val="00EB36C9"/>
    <w:rsid w:val="00EC4BD7"/>
    <w:rsid w:val="00ED13AD"/>
    <w:rsid w:val="00ED223F"/>
    <w:rsid w:val="00EE2732"/>
    <w:rsid w:val="00EF1226"/>
    <w:rsid w:val="00EF1A21"/>
    <w:rsid w:val="00EF4B7C"/>
    <w:rsid w:val="00F005D5"/>
    <w:rsid w:val="00F02224"/>
    <w:rsid w:val="00F302D4"/>
    <w:rsid w:val="00F3599F"/>
    <w:rsid w:val="00F36792"/>
    <w:rsid w:val="00F450D4"/>
    <w:rsid w:val="00F52CD2"/>
    <w:rsid w:val="00F52E0E"/>
    <w:rsid w:val="00F538B3"/>
    <w:rsid w:val="00F5448F"/>
    <w:rsid w:val="00F702E6"/>
    <w:rsid w:val="00F73575"/>
    <w:rsid w:val="00F753DB"/>
    <w:rsid w:val="00F806A7"/>
    <w:rsid w:val="00F82508"/>
    <w:rsid w:val="00F86E6D"/>
    <w:rsid w:val="00F87449"/>
    <w:rsid w:val="00F8793D"/>
    <w:rsid w:val="00FA1736"/>
    <w:rsid w:val="00FA2282"/>
    <w:rsid w:val="00FB374D"/>
    <w:rsid w:val="00FB48D7"/>
    <w:rsid w:val="00FC3A6F"/>
    <w:rsid w:val="00FD5D4F"/>
    <w:rsid w:val="00FE0874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78DE75-9D0B-43C9-A5A4-D01AC4C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34" w:hanging="34"/>
    </w:pPr>
    <w:rPr>
      <w:rFonts w:ascii="Arial" w:hAnsi="Arial"/>
      <w:i/>
      <w:sz w:val="24"/>
    </w:rPr>
  </w:style>
  <w:style w:type="paragraph" w:styleId="BalloonText">
    <w:name w:val="Balloon Text"/>
    <w:basedOn w:val="Normal"/>
    <w:semiHidden/>
    <w:rsid w:val="00734D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3B23"/>
    <w:rPr>
      <w:sz w:val="16"/>
      <w:szCs w:val="16"/>
    </w:rPr>
  </w:style>
  <w:style w:type="paragraph" w:styleId="CommentText">
    <w:name w:val="annotation text"/>
    <w:basedOn w:val="Normal"/>
    <w:semiHidden/>
    <w:rsid w:val="00C93B23"/>
  </w:style>
  <w:style w:type="paragraph" w:styleId="CommentSubject">
    <w:name w:val="annotation subject"/>
    <w:basedOn w:val="CommentText"/>
    <w:next w:val="CommentText"/>
    <w:semiHidden/>
    <w:rsid w:val="00C93B23"/>
    <w:rPr>
      <w:b/>
      <w:bCs/>
    </w:rPr>
  </w:style>
  <w:style w:type="table" w:styleId="TableGrid">
    <w:name w:val="Table Grid"/>
    <w:basedOn w:val="TableNormal"/>
    <w:rsid w:val="0019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5B60"/>
    <w:rPr>
      <w:color w:val="808080"/>
    </w:rPr>
  </w:style>
  <w:style w:type="paragraph" w:styleId="ListParagraph">
    <w:name w:val="List Paragraph"/>
    <w:basedOn w:val="Normal"/>
    <w:uiPriority w:val="34"/>
    <w:qFormat/>
    <w:rsid w:val="00577282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4D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OAHeading">
    <w:name w:val="toa heading"/>
    <w:basedOn w:val="Normal"/>
    <w:next w:val="Normal"/>
    <w:semiHidden/>
    <w:unhideWhenUsed/>
    <w:rsid w:val="004D03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544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irli1\Desktop\qivrep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AD8A3D19924287B91687FEE186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3A2-8D12-45BC-86B0-3F49770509B3}"/>
      </w:docPartPr>
      <w:docPartBody>
        <w:p w:rsidR="009842B6" w:rsidRDefault="00207A23">
          <w:pPr>
            <w:pStyle w:val="BDAD8A3D19924287B91687FEE186A696"/>
          </w:pPr>
          <w:r w:rsidRPr="00B85A82">
            <w:rPr>
              <w:rStyle w:val="PlaceholderText"/>
            </w:rPr>
            <w:t>Click here to enter text.</w:t>
          </w:r>
        </w:p>
      </w:docPartBody>
    </w:docPart>
    <w:docPart>
      <w:docPartPr>
        <w:name w:val="D885D82EB28341D2BC6A0C9695D2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6E89-2907-43E5-9C96-62B1A3B116AF}"/>
      </w:docPartPr>
      <w:docPartBody>
        <w:p w:rsidR="00373857" w:rsidRDefault="00DB4136" w:rsidP="00DB4136">
          <w:pPr>
            <w:pStyle w:val="D885D82EB28341D2BC6A0C9695D294BA"/>
          </w:pPr>
          <w:r w:rsidRPr="00B85A82">
            <w:rPr>
              <w:rStyle w:val="PlaceholderText"/>
            </w:rPr>
            <w:t>Click here to enter text.</w:t>
          </w:r>
        </w:p>
      </w:docPartBody>
    </w:docPart>
    <w:docPart>
      <w:docPartPr>
        <w:name w:val="767793099CDB424298F91DC3F434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0F46-57B7-442C-B8DF-72098D189956}"/>
      </w:docPartPr>
      <w:docPartBody>
        <w:p w:rsidR="0008160E" w:rsidRDefault="00E95CA6" w:rsidP="00E95CA6">
          <w:pPr>
            <w:pStyle w:val="767793099CDB424298F91DC3F434E076"/>
          </w:pPr>
          <w:r w:rsidRPr="00B85A82">
            <w:rPr>
              <w:rStyle w:val="PlaceholderText"/>
            </w:rPr>
            <w:t>Click here to enter text.</w:t>
          </w:r>
        </w:p>
      </w:docPartBody>
    </w:docPart>
    <w:docPart>
      <w:docPartPr>
        <w:name w:val="FF098368357E4AC1B54C83AC7BE2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55AF-0322-42FB-81C2-6599B6003D34}"/>
      </w:docPartPr>
      <w:docPartBody>
        <w:p w:rsidR="00BD64B0" w:rsidRDefault="009A4DEF" w:rsidP="009A4DEF">
          <w:pPr>
            <w:pStyle w:val="FF098368357E4AC1B54C83AC7BE2D9D1"/>
          </w:pPr>
          <w:r w:rsidRPr="00B85A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23"/>
    <w:rsid w:val="000702FB"/>
    <w:rsid w:val="0008160E"/>
    <w:rsid w:val="00090BDE"/>
    <w:rsid w:val="00184CAA"/>
    <w:rsid w:val="00207A23"/>
    <w:rsid w:val="002363D1"/>
    <w:rsid w:val="00262BCB"/>
    <w:rsid w:val="002952B2"/>
    <w:rsid w:val="00373857"/>
    <w:rsid w:val="00377E8A"/>
    <w:rsid w:val="00485AA0"/>
    <w:rsid w:val="004A73E3"/>
    <w:rsid w:val="00545399"/>
    <w:rsid w:val="00565C82"/>
    <w:rsid w:val="0061360D"/>
    <w:rsid w:val="00680615"/>
    <w:rsid w:val="00745B51"/>
    <w:rsid w:val="007A7AD3"/>
    <w:rsid w:val="009842B6"/>
    <w:rsid w:val="009A4DEF"/>
    <w:rsid w:val="00A22F3B"/>
    <w:rsid w:val="00B414A3"/>
    <w:rsid w:val="00BB2057"/>
    <w:rsid w:val="00BD64B0"/>
    <w:rsid w:val="00DB4136"/>
    <w:rsid w:val="00DB4D83"/>
    <w:rsid w:val="00E301EF"/>
    <w:rsid w:val="00E95CA6"/>
    <w:rsid w:val="00EB45BC"/>
    <w:rsid w:val="00F14CED"/>
    <w:rsid w:val="00F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DEF"/>
    <w:rPr>
      <w:color w:val="808080"/>
    </w:rPr>
  </w:style>
  <w:style w:type="paragraph" w:customStyle="1" w:styleId="4A40C5B302344174B6126A2AF6205C99">
    <w:name w:val="4A40C5B302344174B6126A2AF6205C99"/>
  </w:style>
  <w:style w:type="paragraph" w:customStyle="1" w:styleId="BDAD8A3D19924287B91687FEE186A696">
    <w:name w:val="BDAD8A3D19924287B91687FEE186A696"/>
  </w:style>
  <w:style w:type="paragraph" w:customStyle="1" w:styleId="D885D82EB28341D2BC6A0C9695D294BA">
    <w:name w:val="D885D82EB28341D2BC6A0C9695D294BA"/>
    <w:rsid w:val="00DB4136"/>
  </w:style>
  <w:style w:type="paragraph" w:customStyle="1" w:styleId="767793099CDB424298F91DC3F434E076">
    <w:name w:val="767793099CDB424298F91DC3F434E076"/>
    <w:rsid w:val="00E95CA6"/>
  </w:style>
  <w:style w:type="paragraph" w:customStyle="1" w:styleId="A2771C78A5F34C8E96377C1FF9DB48AE">
    <w:name w:val="A2771C78A5F34C8E96377C1FF9DB48AE"/>
    <w:rsid w:val="009A4DEF"/>
  </w:style>
  <w:style w:type="paragraph" w:customStyle="1" w:styleId="FF098368357E4AC1B54C83AC7BE2D9D1">
    <w:name w:val="FF098368357E4AC1B54C83AC7BE2D9D1"/>
    <w:rsid w:val="009A4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16D2-2FD2-48B7-8F7A-58AC4D1D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qivreptemplate</Template>
  <TotalTime>1</TotalTime>
  <Pages>11</Pages>
  <Words>1509</Words>
  <Characters>8737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Aberdeenshire Council</Company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Ian Stirling</dc:creator>
  <cp:lastModifiedBy>Karen Johnstone</cp:lastModifiedBy>
  <cp:revision>2</cp:revision>
  <cp:lastPrinted>2010-11-22T16:18:00Z</cp:lastPrinted>
  <dcterms:created xsi:type="dcterms:W3CDTF">2017-10-02T21:30:00Z</dcterms:created>
  <dcterms:modified xsi:type="dcterms:W3CDTF">2017-10-02T21:30:00Z</dcterms:modified>
</cp:coreProperties>
</file>